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940B0E">
        <w:rPr>
          <w:b/>
          <w:color w:val="000000"/>
          <w:sz w:val="32"/>
          <w:szCs w:val="32"/>
        </w:rPr>
        <w:t>/2019</w:t>
      </w:r>
    </w:p>
    <w:p w:rsidR="00ED0811" w:rsidRDefault="00ED0811" w:rsidP="00082A04">
      <w:pPr>
        <w:rPr>
          <w:color w:val="000000"/>
          <w:sz w:val="28"/>
          <w:szCs w:val="28"/>
        </w:rPr>
      </w:pPr>
    </w:p>
    <w:p w:rsidR="00ED0811" w:rsidRDefault="00ED0811" w:rsidP="00082A04">
      <w:pPr>
        <w:rPr>
          <w:color w:val="000000"/>
          <w:sz w:val="28"/>
          <w:szCs w:val="28"/>
        </w:rPr>
      </w:pPr>
    </w:p>
    <w:p w:rsidR="00ED0811" w:rsidRPr="00BD62D2" w:rsidRDefault="00ED0811" w:rsidP="00082A04">
      <w:pPr>
        <w:rPr>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si </w:t>
      </w:r>
      <w:r w:rsidRPr="00344E4D">
        <w:rPr>
          <w:color w:val="000000"/>
          <w:sz w:val="26"/>
          <w:szCs w:val="26"/>
        </w:rPr>
        <w:t>cont de TVA nr.RO76</w:t>
      </w:r>
      <w:r>
        <w:rPr>
          <w:color w:val="000000"/>
          <w:sz w:val="26"/>
          <w:szCs w:val="26"/>
        </w:rPr>
        <w:t xml:space="preserve"> </w:t>
      </w:r>
      <w:r w:rsidRPr="00344E4D">
        <w:rPr>
          <w:color w:val="000000"/>
          <w:sz w:val="26"/>
          <w:szCs w:val="26"/>
        </w:rPr>
        <w:t>RNCB</w:t>
      </w:r>
      <w:r>
        <w:rPr>
          <w:color w:val="000000"/>
          <w:sz w:val="26"/>
          <w:szCs w:val="26"/>
        </w:rPr>
        <w:t xml:space="preserve"> </w:t>
      </w:r>
      <w:r w:rsidRPr="00344E4D">
        <w:rPr>
          <w:color w:val="000000"/>
          <w:sz w:val="26"/>
          <w:szCs w:val="26"/>
        </w:rPr>
        <w:t>0TVA</w:t>
      </w:r>
      <w:r>
        <w:rPr>
          <w:color w:val="000000"/>
          <w:sz w:val="26"/>
          <w:szCs w:val="26"/>
        </w:rPr>
        <w:t xml:space="preserve"> </w:t>
      </w:r>
      <w:r w:rsidRPr="00344E4D">
        <w:rPr>
          <w:color w:val="000000"/>
          <w:sz w:val="26"/>
          <w:szCs w:val="26"/>
        </w:rPr>
        <w:t>0000</w:t>
      </w:r>
      <w:r>
        <w:rPr>
          <w:color w:val="000000"/>
          <w:sz w:val="26"/>
          <w:szCs w:val="26"/>
        </w:rPr>
        <w:t xml:space="preserve"> </w:t>
      </w:r>
      <w:proofErr w:type="spellStart"/>
      <w:r w:rsidRPr="00344E4D">
        <w:rPr>
          <w:color w:val="000000"/>
          <w:sz w:val="26"/>
          <w:szCs w:val="26"/>
        </w:rPr>
        <w:t>0000</w:t>
      </w:r>
      <w:proofErr w:type="spellEnd"/>
      <w:r>
        <w:rPr>
          <w:color w:val="000000"/>
          <w:sz w:val="26"/>
          <w:szCs w:val="26"/>
        </w:rPr>
        <w:t xml:space="preserve"> </w:t>
      </w:r>
      <w:r w:rsidRPr="00344E4D">
        <w:rPr>
          <w:color w:val="000000"/>
          <w:sz w:val="26"/>
          <w:szCs w:val="26"/>
        </w:rPr>
        <w:t>2301</w:t>
      </w:r>
      <w:r>
        <w:rPr>
          <w:sz w:val="22"/>
          <w:szCs w:val="22"/>
          <w:lang w:val="fr-FR"/>
        </w:rPr>
        <w:t xml:space="preserve"> </w:t>
      </w:r>
      <w:r>
        <w:rPr>
          <w:color w:val="000000"/>
          <w:sz w:val="26"/>
          <w:szCs w:val="26"/>
          <w:lang w:val="ro-RO"/>
        </w:rPr>
        <w:t>deschise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proofErr w:type="spellStart"/>
      <w:r w:rsidRPr="00BE2565">
        <w:rPr>
          <w:color w:val="000000"/>
          <w:sz w:val="26"/>
          <w:szCs w:val="26"/>
        </w:rPr>
        <w:t>Claudiu-Ionuţ</w:t>
      </w:r>
      <w:proofErr w:type="spellEnd"/>
      <w:r w:rsidRPr="00BE2565">
        <w:rPr>
          <w:color w:val="000000"/>
          <w:sz w:val="26"/>
          <w:szCs w:val="26"/>
        </w:rPr>
        <w:t xml:space="preserve"> CREŢU-SÂRBU</w:t>
      </w:r>
      <w:r w:rsidRPr="00BE2565">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Cont TVA 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773F54">
      <w:pPr>
        <w:pStyle w:val="ListParagraph"/>
        <w:numPr>
          <w:ilvl w:val="0"/>
          <w:numId w:val="7"/>
        </w:numPr>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instalarea, punerea în funcţiune, asistenţa tehnică în perioada de garanţie 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lastRenderedPageBreak/>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4B14D6" w:rsidRDefault="00937D97" w:rsidP="00082A04">
      <w:pPr>
        <w:rPr>
          <w:sz w:val="26"/>
          <w:szCs w:val="26"/>
        </w:rPr>
      </w:pPr>
      <w:r>
        <w:rPr>
          <w:sz w:val="26"/>
          <w:szCs w:val="26"/>
        </w:rPr>
        <w:t>n</w:t>
      </w:r>
      <w:r w:rsidR="00ED0811" w:rsidRPr="004B14D6">
        <w:rPr>
          <w:sz w:val="26"/>
          <w:szCs w:val="26"/>
        </w:rPr>
        <w:t xml:space="preserve">. </w:t>
      </w:r>
      <w:r w:rsidR="00ED0811" w:rsidRPr="004B14D6">
        <w:rPr>
          <w:sz w:val="26"/>
          <w:szCs w:val="26"/>
          <w:u w:val="single"/>
        </w:rPr>
        <w:t xml:space="preserve">contractant </w:t>
      </w:r>
      <w:r w:rsidR="00ED0811"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8A4B3F" w:rsidRDefault="00ED0811" w:rsidP="00082A04">
      <w:pPr>
        <w:jc w:val="both"/>
        <w:rPr>
          <w:b/>
          <w:color w:val="000000"/>
          <w:sz w:val="16"/>
          <w:szCs w:val="16"/>
        </w:rPr>
      </w:pP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E6697" w:rsidRPr="00C04375" w:rsidRDefault="00ED0811" w:rsidP="00C966AC">
      <w:pPr>
        <w:jc w:val="both"/>
        <w:rPr>
          <w:b/>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Furnizorul se obligă să furnizeze, respectiv să</w:t>
      </w:r>
      <w:r w:rsidR="00EE6697">
        <w:rPr>
          <w:color w:val="000000"/>
          <w:sz w:val="26"/>
          <w:szCs w:val="26"/>
        </w:rPr>
        <w:t xml:space="preserve"> vâ</w:t>
      </w:r>
      <w:r w:rsidR="00EE6697" w:rsidRPr="00BD62D2">
        <w:rPr>
          <w:color w:val="000000"/>
          <w:sz w:val="26"/>
          <w:szCs w:val="26"/>
        </w:rPr>
        <w:t>nd</w:t>
      </w:r>
      <w:r w:rsidR="00EE6697">
        <w:rPr>
          <w:color w:val="000000"/>
          <w:sz w:val="26"/>
          <w:szCs w:val="26"/>
        </w:rPr>
        <w:t>ă</w:t>
      </w:r>
      <w:r w:rsidR="00EE6697" w:rsidRPr="00BD62D2">
        <w:rPr>
          <w:color w:val="000000"/>
          <w:sz w:val="26"/>
          <w:szCs w:val="26"/>
        </w:rPr>
        <w:t>, să livreze</w:t>
      </w:r>
      <w:r w:rsidR="00FB57AB">
        <w:rPr>
          <w:color w:val="000000"/>
          <w:sz w:val="26"/>
          <w:szCs w:val="26"/>
        </w:rPr>
        <w:t xml:space="preserve"> in conditii DDP la adresa mentionata la art. 13</w:t>
      </w:r>
      <w:r w:rsidR="00EE6697">
        <w:rPr>
          <w:color w:val="000000"/>
          <w:sz w:val="26"/>
          <w:szCs w:val="26"/>
        </w:rPr>
        <w:t>.3</w:t>
      </w:r>
      <w:r w:rsidR="00EE6697" w:rsidRPr="008A6309">
        <w:rPr>
          <w:sz w:val="26"/>
          <w:szCs w:val="26"/>
        </w:rPr>
        <w:t>,</w:t>
      </w:r>
      <w:r w:rsidR="00937D97" w:rsidRPr="00937D97">
        <w:rPr>
          <w:b/>
          <w:sz w:val="26"/>
          <w:szCs w:val="26"/>
        </w:rPr>
        <w:t xml:space="preserve"> </w:t>
      </w:r>
      <w:r w:rsidR="00937D97" w:rsidRPr="00BD62D2">
        <w:rPr>
          <w:b/>
          <w:sz w:val="26"/>
          <w:szCs w:val="26"/>
        </w:rPr>
        <w:t>„</w:t>
      </w:r>
      <w:r w:rsidR="00C04375">
        <w:rPr>
          <w:b/>
          <w:sz w:val="26"/>
          <w:szCs w:val="26"/>
        </w:rPr>
        <w:t>Aparat pentru măsurarea durităților cu ultrasunete</w:t>
      </w:r>
      <w:r w:rsidR="00937D97" w:rsidRPr="00BD62D2">
        <w:rPr>
          <w:b/>
          <w:sz w:val="26"/>
          <w:szCs w:val="26"/>
        </w:rPr>
        <w:t>”</w:t>
      </w:r>
      <w:r w:rsidR="00937D97">
        <w:rPr>
          <w:color w:val="FF0000"/>
          <w:sz w:val="26"/>
          <w:szCs w:val="26"/>
        </w:rPr>
        <w:t xml:space="preserve"> </w:t>
      </w:r>
      <w:r w:rsidR="00EE6697" w:rsidRPr="00BD62D2">
        <w:rPr>
          <w:color w:val="000000"/>
          <w:sz w:val="26"/>
          <w:szCs w:val="26"/>
        </w:rPr>
        <w:t xml:space="preserve">, </w:t>
      </w:r>
      <w:r w:rsidR="00C04375">
        <w:rPr>
          <w:color w:val="000000"/>
          <w:sz w:val="26"/>
          <w:szCs w:val="26"/>
        </w:rPr>
        <w:t>î</w:t>
      </w:r>
      <w:r w:rsidR="00EE6697" w:rsidRPr="00BD62D2">
        <w:rPr>
          <w:color w:val="000000"/>
          <w:sz w:val="26"/>
          <w:szCs w:val="26"/>
        </w:rPr>
        <w:t xml:space="preserve">n </w:t>
      </w:r>
      <w:r w:rsidR="00EE6697">
        <w:rPr>
          <w:color w:val="000000"/>
          <w:sz w:val="26"/>
          <w:szCs w:val="26"/>
        </w:rPr>
        <w:t>condiţiile convenite</w:t>
      </w:r>
      <w:r w:rsidR="00EE6697" w:rsidRPr="00BD62D2">
        <w:rPr>
          <w:color w:val="000000"/>
          <w:sz w:val="26"/>
          <w:szCs w:val="26"/>
        </w:rPr>
        <w:t xml:space="preserve">  prin prezentul contract.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 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8A4B3F" w:rsidRDefault="00ED0811" w:rsidP="00082A04">
      <w:pPr>
        <w:jc w:val="both"/>
        <w:rPr>
          <w:color w:val="000000"/>
          <w:sz w:val="16"/>
          <w:szCs w:val="1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AD6BA1">
      <w:pPr>
        <w:pStyle w:val="BodyText2"/>
        <w:spacing w:after="0" w:line="240" w:lineRule="auto"/>
        <w:ind w:firstLine="720"/>
        <w:jc w:val="both"/>
        <w:rPr>
          <w:sz w:val="26"/>
          <w:szCs w:val="26"/>
          <w:lang w:val="it-IT"/>
        </w:rPr>
      </w:pPr>
      <w:r w:rsidRPr="00BD62D2">
        <w:rPr>
          <w:sz w:val="26"/>
          <w:szCs w:val="26"/>
          <w:lang w:val="it-IT"/>
        </w:rPr>
        <w:t>Preţurile unitare fără TVA pentru produsele contractate sunt stipulate în anexa nr.1 la contract.</w:t>
      </w:r>
    </w:p>
    <w:p w:rsidR="00ED0811" w:rsidRPr="00BD62D2" w:rsidRDefault="00ED0811" w:rsidP="00AD6BA1">
      <w:pPr>
        <w:pStyle w:val="BodyText2"/>
        <w:spacing w:after="0"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082A04">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8A6309" w:rsidRPr="008A4B3F" w:rsidRDefault="008A6309" w:rsidP="00EE6697">
      <w:pPr>
        <w:jc w:val="both"/>
        <w:rPr>
          <w:b/>
          <w:color w:val="000000"/>
          <w:sz w:val="16"/>
          <w:szCs w:val="16"/>
        </w:rPr>
      </w:pPr>
    </w:p>
    <w:p w:rsidR="00EE6697" w:rsidRPr="008A6309" w:rsidRDefault="00ED0811" w:rsidP="00EE6697">
      <w:pPr>
        <w:jc w:val="both"/>
        <w:rPr>
          <w:b/>
          <w:sz w:val="26"/>
          <w:szCs w:val="26"/>
        </w:rPr>
      </w:pPr>
      <w:r w:rsidRPr="00BD62D2">
        <w:rPr>
          <w:b/>
          <w:color w:val="000000"/>
          <w:sz w:val="26"/>
          <w:szCs w:val="26"/>
        </w:rPr>
        <w:t>   </w:t>
      </w:r>
      <w:r w:rsidR="00EE6697" w:rsidRPr="00BD62D2">
        <w:rPr>
          <w:b/>
          <w:color w:val="000000"/>
          <w:sz w:val="26"/>
          <w:szCs w:val="26"/>
        </w:rPr>
        <w:t>   </w:t>
      </w:r>
      <w:r w:rsidR="00EE6697" w:rsidRPr="008A6309">
        <w:rPr>
          <w:b/>
          <w:sz w:val="26"/>
          <w:szCs w:val="26"/>
        </w:rPr>
        <w:t xml:space="preserve">6. Termen de Livrare </w:t>
      </w:r>
    </w:p>
    <w:p w:rsidR="00EE6697" w:rsidRPr="008A53BB" w:rsidRDefault="00EE6697" w:rsidP="00EE6697">
      <w:pPr>
        <w:pStyle w:val="BodyText"/>
        <w:ind w:firstLine="708"/>
        <w:rPr>
          <w:color w:val="FF0000"/>
          <w:sz w:val="26"/>
          <w:szCs w:val="26"/>
          <w:lang w:val="ro-RO"/>
        </w:rPr>
      </w:pPr>
      <w:r>
        <w:rPr>
          <w:sz w:val="26"/>
          <w:szCs w:val="26"/>
          <w:lang w:val="ro-RO"/>
        </w:rPr>
        <w:t xml:space="preserve">6.1. </w:t>
      </w:r>
      <w:r w:rsidRPr="008A6309">
        <w:rPr>
          <w:sz w:val="26"/>
          <w:szCs w:val="26"/>
          <w:lang w:val="ro-RO"/>
        </w:rPr>
        <w:t xml:space="preserve">Termenul de livrare este de </w:t>
      </w:r>
      <w:r w:rsidR="008A6309" w:rsidRPr="008A6309">
        <w:rPr>
          <w:sz w:val="26"/>
          <w:szCs w:val="26"/>
          <w:lang w:val="ro-RO"/>
        </w:rPr>
        <w:t>30</w:t>
      </w:r>
      <w:r w:rsidRPr="008A6309">
        <w:rPr>
          <w:sz w:val="26"/>
          <w:szCs w:val="26"/>
          <w:lang w:val="ro-RO"/>
        </w:rPr>
        <w:t xml:space="preserve"> zile  calendaristice de la perfectarea contractului.</w:t>
      </w:r>
    </w:p>
    <w:p w:rsidR="00ED0811" w:rsidRPr="00BD62D2" w:rsidRDefault="00ED0811" w:rsidP="00EE6697">
      <w:pPr>
        <w:ind w:firstLine="708"/>
        <w:jc w:val="both"/>
        <w:rPr>
          <w:sz w:val="26"/>
          <w:szCs w:val="26"/>
        </w:rPr>
      </w:pPr>
      <w:r w:rsidRPr="00BD62D2">
        <w:rPr>
          <w:sz w:val="26"/>
          <w:szCs w:val="26"/>
        </w:rPr>
        <w:lastRenderedPageBreak/>
        <w:t>6.2. Furnizorul este singurul răspunzător de modul în care a negociat termenul de livrare cu furnizorii săi,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EF4FFD" w:rsidRDefault="00ED0811" w:rsidP="00082A04">
      <w:pPr>
        <w:pStyle w:val="BodyText"/>
        <w:ind w:firstLine="708"/>
        <w:rPr>
          <w:color w:val="FF0000"/>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136894" w:rsidRDefault="00EE6697" w:rsidP="00136894">
      <w:pPr>
        <w:jc w:val="both"/>
        <w:rPr>
          <w:color w:val="000000"/>
          <w:sz w:val="26"/>
          <w:szCs w:val="26"/>
        </w:rPr>
      </w:pPr>
      <w:r w:rsidRPr="00046CC4">
        <w:rPr>
          <w:color w:val="000000"/>
          <w:sz w:val="26"/>
          <w:szCs w:val="26"/>
        </w:rPr>
        <w:tab/>
      </w:r>
      <w:r w:rsidR="00136894" w:rsidRPr="00046CC4">
        <w:rPr>
          <w:color w:val="000000"/>
          <w:sz w:val="26"/>
          <w:szCs w:val="26"/>
        </w:rPr>
        <w:t>9.</w:t>
      </w:r>
      <w:r w:rsidR="00136894">
        <w:rPr>
          <w:color w:val="000000"/>
          <w:sz w:val="26"/>
          <w:szCs w:val="26"/>
        </w:rPr>
        <w:t>4</w:t>
      </w:r>
      <w:r w:rsidR="00136894" w:rsidRPr="00046CC4">
        <w:rPr>
          <w:color w:val="000000"/>
          <w:sz w:val="26"/>
          <w:szCs w:val="26"/>
        </w:rPr>
        <w:t>. Furnizorul are obligaţia să as</w:t>
      </w:r>
      <w:r w:rsidR="00136894">
        <w:rPr>
          <w:color w:val="000000"/>
          <w:sz w:val="26"/>
          <w:szCs w:val="26"/>
        </w:rPr>
        <w:t xml:space="preserve">igure achizitorului </w:t>
      </w:r>
      <w:r w:rsidR="00136894" w:rsidRPr="00BD62D2">
        <w:rPr>
          <w:color w:val="000000"/>
          <w:sz w:val="26"/>
          <w:szCs w:val="26"/>
        </w:rPr>
        <w:t>condiţiile tehnice stabilite de pro</w:t>
      </w:r>
      <w:r w:rsidR="00136894">
        <w:rPr>
          <w:color w:val="000000"/>
          <w:sz w:val="26"/>
          <w:szCs w:val="26"/>
        </w:rPr>
        <w:t>ducător pe timpul transportului, manipulării si</w:t>
      </w:r>
      <w:r w:rsidR="00136894" w:rsidRPr="00BD62D2">
        <w:rPr>
          <w:color w:val="000000"/>
          <w:sz w:val="26"/>
          <w:szCs w:val="26"/>
        </w:rPr>
        <w:t xml:space="preserve"> depozi</w:t>
      </w:r>
      <w:r w:rsidR="00136894">
        <w:rPr>
          <w:color w:val="000000"/>
          <w:sz w:val="26"/>
          <w:szCs w:val="26"/>
        </w:rPr>
        <w:t>tării produsului.</w:t>
      </w:r>
    </w:p>
    <w:p w:rsidR="00C53BC0" w:rsidRDefault="00C53BC0" w:rsidP="00C53BC0">
      <w:pPr>
        <w:ind w:firstLine="708"/>
        <w:jc w:val="both"/>
        <w:rPr>
          <w:sz w:val="26"/>
          <w:szCs w:val="26"/>
        </w:rPr>
      </w:pPr>
      <w:r w:rsidRPr="00C02D36">
        <w:rPr>
          <w:color w:val="000000" w:themeColor="text1"/>
          <w:sz w:val="26"/>
          <w:szCs w:val="26"/>
        </w:rPr>
        <w:t xml:space="preserve">9.5. </w:t>
      </w:r>
      <w:r w:rsidRPr="00B76447">
        <w:rPr>
          <w:sz w:val="26"/>
          <w:szCs w:val="26"/>
        </w:rPr>
        <w:t xml:space="preserve">Furnizorul are obligaţia să livreze </w:t>
      </w:r>
      <w:r w:rsidR="00FB57AB">
        <w:rPr>
          <w:sz w:val="26"/>
          <w:szCs w:val="26"/>
        </w:rPr>
        <w:t xml:space="preserve">produsul la </w:t>
      </w:r>
      <w:r>
        <w:rPr>
          <w:sz w:val="26"/>
          <w:szCs w:val="26"/>
        </w:rPr>
        <w:t>termenul stabilit</w:t>
      </w:r>
      <w:r w:rsidRPr="00B76447">
        <w:rPr>
          <w:sz w:val="26"/>
          <w:szCs w:val="26"/>
        </w:rPr>
        <w:t xml:space="preserve"> prin contract, prevazut</w:t>
      </w:r>
      <w:r>
        <w:rPr>
          <w:sz w:val="26"/>
          <w:szCs w:val="26"/>
        </w:rPr>
        <w:t xml:space="preserve"> la art. 6.1</w:t>
      </w:r>
      <w:r w:rsidRPr="00B76447">
        <w:rPr>
          <w:sz w:val="26"/>
          <w:szCs w:val="26"/>
        </w:rPr>
        <w:t>.</w:t>
      </w:r>
    </w:p>
    <w:p w:rsidR="0015671E" w:rsidRPr="0015671E" w:rsidRDefault="0015671E" w:rsidP="00C53BC0">
      <w:pPr>
        <w:ind w:firstLine="708"/>
        <w:jc w:val="both"/>
        <w:rPr>
          <w:sz w:val="26"/>
          <w:szCs w:val="26"/>
        </w:rPr>
      </w:pPr>
      <w:r w:rsidRPr="0015671E">
        <w:rPr>
          <w:sz w:val="26"/>
          <w:szCs w:val="26"/>
        </w:rPr>
        <w:t>9.6.</w:t>
      </w:r>
      <w:r>
        <w:rPr>
          <w:sz w:val="26"/>
          <w:szCs w:val="26"/>
        </w:rPr>
        <w:t xml:space="preserve"> </w:t>
      </w:r>
      <w:r w:rsidRPr="0015671E">
        <w:rPr>
          <w:sz w:val="26"/>
          <w:szCs w:val="26"/>
        </w:rPr>
        <w:t xml:space="preserve">Furnizorul </w:t>
      </w:r>
      <w:r w:rsidRPr="0015671E">
        <w:rPr>
          <w:color w:val="000000"/>
          <w:sz w:val="26"/>
          <w:szCs w:val="26"/>
        </w:rPr>
        <w:t xml:space="preserve">are obligaţia să asigure </w:t>
      </w:r>
      <w:r w:rsidRPr="0015671E">
        <w:rPr>
          <w:sz w:val="26"/>
          <w:szCs w:val="26"/>
        </w:rPr>
        <w:t>documentatia tehnica/</w:t>
      </w:r>
      <w:r w:rsidRPr="0015671E">
        <w:rPr>
          <w:sz w:val="26"/>
          <w:szCs w:val="26"/>
          <w:lang w:val="it-IT"/>
        </w:rPr>
        <w:t>manualul cu instructiuni de punere in functiune, de utilizare si intretinere a aparatului,  in original si cu traducere completa in limba romana.</w:t>
      </w:r>
      <w:r w:rsidRPr="0015671E">
        <w:rPr>
          <w:sz w:val="26"/>
          <w:szCs w:val="26"/>
        </w:rPr>
        <w:t xml:space="preserve">  </w:t>
      </w:r>
    </w:p>
    <w:p w:rsidR="0064008D" w:rsidRPr="0015671E" w:rsidRDefault="0064008D" w:rsidP="0064008D">
      <w:pPr>
        <w:ind w:firstLine="709"/>
        <w:jc w:val="both"/>
        <w:rPr>
          <w:sz w:val="26"/>
          <w:szCs w:val="26"/>
        </w:rPr>
      </w:pPr>
      <w:r w:rsidRPr="0015671E">
        <w:rPr>
          <w:color w:val="000000" w:themeColor="text1"/>
          <w:sz w:val="26"/>
          <w:szCs w:val="26"/>
        </w:rPr>
        <w:lastRenderedPageBreak/>
        <w:t>9.</w:t>
      </w:r>
      <w:r w:rsidR="0015671E" w:rsidRPr="0015671E">
        <w:rPr>
          <w:color w:val="000000" w:themeColor="text1"/>
          <w:sz w:val="26"/>
          <w:szCs w:val="26"/>
        </w:rPr>
        <w:t>7</w:t>
      </w:r>
      <w:r w:rsidRPr="0015671E">
        <w:rPr>
          <w:color w:val="000000" w:themeColor="text1"/>
          <w:sz w:val="26"/>
          <w:szCs w:val="26"/>
        </w:rPr>
        <w:t>.</w:t>
      </w:r>
      <w:r w:rsidR="0015671E" w:rsidRPr="0015671E">
        <w:rPr>
          <w:sz w:val="26"/>
          <w:szCs w:val="26"/>
        </w:rPr>
        <w:t xml:space="preserve"> Furnizorul va asigura punerea in functiune a aparatului (inclusiv accesoriile necesare), precum si interventiile din perioada de garantie tehnica, numai cu personal specializat si autorizat de producator.</w:t>
      </w:r>
      <w:r w:rsidRPr="0015671E">
        <w:rPr>
          <w:sz w:val="26"/>
          <w:szCs w:val="26"/>
        </w:rPr>
        <w:t xml:space="preserve"> </w:t>
      </w:r>
    </w:p>
    <w:p w:rsidR="00136894" w:rsidRPr="00136894" w:rsidRDefault="00EE6697" w:rsidP="00C53BC0">
      <w:pPr>
        <w:jc w:val="both"/>
        <w:rPr>
          <w:color w:val="000000"/>
          <w:sz w:val="26"/>
          <w:szCs w:val="26"/>
        </w:rPr>
      </w:pPr>
      <w:r w:rsidRPr="00BD62D2">
        <w:rPr>
          <w:color w:val="000000"/>
          <w:sz w:val="26"/>
          <w:szCs w:val="26"/>
        </w:rPr>
        <w:tab/>
      </w:r>
      <w:r w:rsidR="00136894" w:rsidRPr="00C53BC0">
        <w:rPr>
          <w:color w:val="000000"/>
          <w:sz w:val="26"/>
          <w:szCs w:val="26"/>
        </w:rPr>
        <w:t>9.</w:t>
      </w:r>
      <w:r w:rsidR="0015671E">
        <w:rPr>
          <w:color w:val="000000"/>
          <w:sz w:val="26"/>
          <w:szCs w:val="26"/>
        </w:rPr>
        <w:t>8</w:t>
      </w:r>
      <w:r w:rsidR="00136894" w:rsidRPr="00C53BC0">
        <w:rPr>
          <w:color w:val="000000"/>
          <w:sz w:val="26"/>
          <w:szCs w:val="26"/>
        </w:rPr>
        <w:t>.</w:t>
      </w:r>
      <w:r w:rsidR="00136894">
        <w:rPr>
          <w:rFonts w:ascii="Arial" w:hAnsi="Arial" w:cs="Arial"/>
          <w:color w:val="000000"/>
        </w:rPr>
        <w:t xml:space="preserve"> </w:t>
      </w:r>
      <w:r w:rsidR="00136894" w:rsidRPr="00136894">
        <w:rPr>
          <w:color w:val="000000"/>
          <w:sz w:val="26"/>
          <w:szCs w:val="26"/>
        </w:rPr>
        <w:t>Furnizorul va asigura instruirea personalului operator</w:t>
      </w:r>
      <w:r w:rsidR="00136894" w:rsidRPr="00136894">
        <w:rPr>
          <w:b/>
          <w:color w:val="000000"/>
          <w:sz w:val="26"/>
          <w:szCs w:val="26"/>
        </w:rPr>
        <w:t xml:space="preserve"> </w:t>
      </w:r>
      <w:r w:rsidR="00D745C3">
        <w:rPr>
          <w:color w:val="000000"/>
          <w:sz w:val="26"/>
          <w:szCs w:val="26"/>
        </w:rPr>
        <w:t xml:space="preserve">al </w:t>
      </w:r>
      <w:r w:rsidR="00136894" w:rsidRPr="00136894">
        <w:rPr>
          <w:color w:val="000000"/>
          <w:sz w:val="26"/>
          <w:szCs w:val="26"/>
        </w:rPr>
        <w:t>Laboratorului CND-ELCEN</w:t>
      </w:r>
      <w:r w:rsidR="00136894" w:rsidRPr="00136894">
        <w:rPr>
          <w:b/>
          <w:color w:val="000000"/>
          <w:sz w:val="26"/>
          <w:szCs w:val="26"/>
        </w:rPr>
        <w:t>,</w:t>
      </w:r>
      <w:r w:rsidR="00136894" w:rsidRPr="00136894">
        <w:rPr>
          <w:color w:val="000000"/>
          <w:sz w:val="26"/>
          <w:szCs w:val="26"/>
        </w:rPr>
        <w:t xml:space="preserve"> sub forma de informatii </w:t>
      </w:r>
      <w:r w:rsidR="00136894">
        <w:rPr>
          <w:color w:val="000000"/>
          <w:sz w:val="26"/>
          <w:szCs w:val="26"/>
        </w:rPr>
        <w:t>ș</w:t>
      </w:r>
      <w:r w:rsidR="00136894" w:rsidRPr="00136894">
        <w:rPr>
          <w:color w:val="000000"/>
          <w:sz w:val="26"/>
          <w:szCs w:val="26"/>
        </w:rPr>
        <w:t>i instructiuni specifice, iar la terminarea acesteia va incheia un Proces verbal, prin care se confirma ca persoana instruita este abilitata sa utilizeze aparatul in mediul de lucru specificat</w:t>
      </w:r>
      <w:r w:rsidR="00D745C3">
        <w:rPr>
          <w:color w:val="000000"/>
          <w:sz w:val="26"/>
          <w:szCs w:val="26"/>
        </w:rPr>
        <w:t>.</w:t>
      </w:r>
    </w:p>
    <w:p w:rsidR="00EE6697" w:rsidRDefault="00EE6697" w:rsidP="00EE6697">
      <w:pPr>
        <w:pStyle w:val="BodyText"/>
        <w:rPr>
          <w:color w:val="000000"/>
          <w:sz w:val="26"/>
          <w:szCs w:val="26"/>
          <w:lang w:val="ro-RO"/>
        </w:rPr>
      </w:pPr>
      <w:r w:rsidRPr="00BD62D2">
        <w:rPr>
          <w:color w:val="000000"/>
          <w:sz w:val="26"/>
          <w:szCs w:val="26"/>
          <w:lang w:val="ro-RO"/>
        </w:rPr>
        <w:tab/>
        <w:t>9.</w:t>
      </w:r>
      <w:r w:rsidR="0015671E">
        <w:rPr>
          <w:color w:val="000000"/>
          <w:sz w:val="26"/>
          <w:szCs w:val="26"/>
          <w:lang w:val="ro-RO"/>
        </w:rPr>
        <w:t>9</w:t>
      </w:r>
      <w:r>
        <w:rPr>
          <w:color w:val="000000"/>
          <w:sz w:val="26"/>
          <w:szCs w:val="26"/>
          <w:lang w:val="ro-RO"/>
        </w:rPr>
        <w:t>.</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w:t>
      </w:r>
      <w:r w:rsidR="0015671E">
        <w:rPr>
          <w:color w:val="000000"/>
          <w:sz w:val="26"/>
          <w:szCs w:val="26"/>
          <w:lang w:val="ro-RO"/>
        </w:rPr>
        <w:t>10</w:t>
      </w:r>
      <w:r>
        <w:rPr>
          <w:color w:val="000000"/>
          <w:sz w:val="26"/>
          <w:szCs w:val="26"/>
          <w:lang w:val="ro-RO"/>
        </w:rPr>
        <w:t>.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D745C3"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D745C3" w:rsidRPr="00D745C3" w:rsidRDefault="00D745C3" w:rsidP="00D745C3">
      <w:pPr>
        <w:ind w:firstLine="709"/>
        <w:jc w:val="both"/>
        <w:rPr>
          <w:sz w:val="26"/>
          <w:szCs w:val="26"/>
        </w:rPr>
      </w:pPr>
      <w:r>
        <w:rPr>
          <w:sz w:val="26"/>
          <w:szCs w:val="26"/>
        </w:rPr>
        <w:t xml:space="preserve">9.11.Furnizorul </w:t>
      </w:r>
      <w:r w:rsidRPr="00D745C3">
        <w:rPr>
          <w:sz w:val="26"/>
          <w:szCs w:val="26"/>
        </w:rPr>
        <w:t>are obligatia sa preia DEEE în sistem „unul la unul”, fara a solicita plata, în aceleasi condiţii precum cele de la livrarea produsului nou, daca echipamentul este de tip echivalent şi a indeplinit aceleasi funcţii ca şi echipamentul nou furnizat</w:t>
      </w:r>
      <w:r>
        <w:rPr>
          <w:sz w:val="26"/>
          <w:szCs w:val="26"/>
        </w:rPr>
        <w:t xml:space="preserve">, </w:t>
      </w:r>
      <w:r w:rsidRPr="00D745C3">
        <w:rPr>
          <w:sz w:val="26"/>
          <w:szCs w:val="26"/>
        </w:rPr>
        <w:t>in conformitate cu OUG 5/2015 privind deseurile de echipamente electrice s</w:t>
      </w:r>
      <w:r>
        <w:rPr>
          <w:sz w:val="26"/>
          <w:szCs w:val="26"/>
        </w:rPr>
        <w:t>i electronice (DEEE)</w:t>
      </w:r>
      <w:r w:rsidRPr="00D745C3">
        <w:rPr>
          <w:sz w:val="26"/>
          <w:szCs w:val="26"/>
        </w:rPr>
        <w:t>.</w:t>
      </w:r>
    </w:p>
    <w:p w:rsidR="00EE6697" w:rsidRPr="00D128F7" w:rsidRDefault="00EE6697" w:rsidP="00EE6697">
      <w:pPr>
        <w:jc w:val="both"/>
        <w:rPr>
          <w:color w:val="FF0000"/>
          <w:sz w:val="26"/>
          <w:szCs w:val="26"/>
        </w:rPr>
      </w:pPr>
    </w:p>
    <w:p w:rsidR="00EE6697" w:rsidRPr="00BD62D2" w:rsidRDefault="008A4B3F" w:rsidP="00EE6697">
      <w:pPr>
        <w:jc w:val="both"/>
        <w:rPr>
          <w:b/>
          <w:color w:val="000000"/>
          <w:sz w:val="26"/>
          <w:szCs w:val="26"/>
        </w:rPr>
      </w:pPr>
      <w:r>
        <w:rPr>
          <w:b/>
          <w:color w:val="000000"/>
          <w:sz w:val="26"/>
          <w:szCs w:val="26"/>
        </w:rPr>
        <w:t xml:space="preserve">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condiţiile </w:t>
      </w:r>
      <w:r w:rsidRPr="00D212DA">
        <w:rPr>
          <w:sz w:val="26"/>
          <w:szCs w:val="26"/>
        </w:rPr>
        <w:t>cap.1</w:t>
      </w:r>
      <w:r w:rsidR="00D212DA" w:rsidRPr="00D212DA">
        <w:rPr>
          <w:sz w:val="26"/>
          <w:szCs w:val="26"/>
        </w:rPr>
        <w:t>3</w:t>
      </w:r>
      <w:r w:rsidRPr="00D212DA">
        <w:rPr>
          <w:sz w:val="26"/>
          <w:szCs w:val="26"/>
        </w:rPr>
        <w:t>.</w:t>
      </w:r>
      <w:r w:rsidRPr="00BD62D2">
        <w:rPr>
          <w:color w:val="FF0000"/>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p>
    <w:p w:rsidR="00EE6697" w:rsidRDefault="00ED0811" w:rsidP="00EE6697">
      <w:pPr>
        <w:jc w:val="both"/>
        <w:rPr>
          <w:b/>
          <w:color w:val="000000"/>
          <w:sz w:val="26"/>
          <w:szCs w:val="26"/>
          <w:u w:val="single"/>
        </w:rPr>
      </w:pPr>
      <w:r>
        <w:rPr>
          <w:b/>
          <w:color w:val="000000"/>
          <w:sz w:val="26"/>
          <w:szCs w:val="26"/>
        </w:rPr>
        <w:t>   </w:t>
      </w: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w:t>
      </w:r>
      <w:r w:rsidR="0015671E">
        <w:rPr>
          <w:b/>
          <w:color w:val="000000"/>
          <w:sz w:val="26"/>
          <w:szCs w:val="26"/>
        </w:rPr>
        <w:t xml:space="preserve">   </w:t>
      </w:r>
      <w:r>
        <w:rPr>
          <w:b/>
          <w:color w:val="000000"/>
          <w:sz w:val="26"/>
          <w:szCs w:val="26"/>
        </w:rPr>
        <w:t xml:space="preserve">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EE6697" w:rsidRPr="00BD62D2" w:rsidRDefault="00EE6697"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Plata produs</w:t>
      </w:r>
      <w:r w:rsidR="008A4B3F">
        <w:rPr>
          <w:color w:val="000000"/>
          <w:sz w:val="26"/>
          <w:szCs w:val="26"/>
          <w:lang w:val="ro-RO"/>
        </w:rPr>
        <w:t>ului</w:t>
      </w:r>
      <w:r w:rsidRPr="00BD62D2">
        <w:rPr>
          <w:color w:val="000000"/>
          <w:sz w:val="26"/>
          <w:szCs w:val="26"/>
          <w:lang w:val="ro-RO"/>
        </w:rPr>
        <w:t xml:space="preserve"> ce fac</w:t>
      </w:r>
      <w:r w:rsidR="001914DA" w:rsidRPr="001914DA">
        <w:rPr>
          <w:color w:val="FF00FF"/>
          <w:sz w:val="26"/>
          <w:szCs w:val="26"/>
          <w:lang w:val="ro-RO"/>
        </w:rPr>
        <w:t>e</w:t>
      </w:r>
      <w:r w:rsidRPr="00BD62D2">
        <w:rPr>
          <w:color w:val="000000"/>
          <w:sz w:val="26"/>
          <w:szCs w:val="26"/>
          <w:lang w:val="ro-RO"/>
        </w:rPr>
        <w:t xml:space="preserve"> obiectul prezentului contract se face </w:t>
      </w:r>
      <w:r w:rsidR="00FB57AB">
        <w:rPr>
          <w:sz w:val="26"/>
          <w:szCs w:val="26"/>
          <w:lang w:val="ro-RO"/>
        </w:rPr>
        <w:t xml:space="preserve">dupa livrare si </w:t>
      </w:r>
      <w:r w:rsidR="00FB57AB" w:rsidRPr="00621BCF">
        <w:rPr>
          <w:sz w:val="26"/>
          <w:szCs w:val="26"/>
          <w:lang w:val="ro-RO"/>
        </w:rPr>
        <w:t>rece</w:t>
      </w:r>
      <w:r w:rsidR="001914DA" w:rsidRPr="00621BCF">
        <w:rPr>
          <w:sz w:val="26"/>
          <w:szCs w:val="26"/>
          <w:lang w:val="ro-RO"/>
        </w:rPr>
        <w:t>p</w:t>
      </w:r>
      <w:r w:rsidR="00FB57AB" w:rsidRPr="00621BCF">
        <w:rPr>
          <w:sz w:val="26"/>
          <w:szCs w:val="26"/>
          <w:lang w:val="ro-RO"/>
        </w:rPr>
        <w:t>tie</w:t>
      </w:r>
      <w:r w:rsidRPr="008A4B3F">
        <w:rPr>
          <w:sz w:val="26"/>
          <w:szCs w:val="26"/>
          <w:lang w:val="ro-RO"/>
        </w:rPr>
        <w:t>,</w:t>
      </w:r>
      <w:r>
        <w:rPr>
          <w:color w:val="000000"/>
          <w:sz w:val="26"/>
          <w:szCs w:val="26"/>
          <w:lang w:val="ro-RO"/>
        </w:rPr>
        <w:t xml:space="preserve"> 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EE6697" w:rsidRPr="00BD62D2" w:rsidRDefault="00EE6697" w:rsidP="00EE6697">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205E1E" w:rsidRDefault="008A4B3F" w:rsidP="008A4B3F">
      <w:pPr>
        <w:ind w:firstLine="708"/>
        <w:jc w:val="both"/>
        <w:rPr>
          <w:sz w:val="26"/>
          <w:szCs w:val="26"/>
        </w:rPr>
      </w:pPr>
      <w:r>
        <w:rPr>
          <w:sz w:val="26"/>
          <w:szCs w:val="26"/>
        </w:rPr>
        <w:t>-</w:t>
      </w:r>
      <w:r w:rsidR="00D212DA">
        <w:rPr>
          <w:sz w:val="26"/>
          <w:szCs w:val="26"/>
        </w:rPr>
        <w:t xml:space="preserve"> </w:t>
      </w:r>
      <w:r>
        <w:rPr>
          <w:sz w:val="26"/>
          <w:szCs w:val="26"/>
        </w:rPr>
        <w:t xml:space="preserve"> </w:t>
      </w:r>
      <w:r w:rsidR="00152516">
        <w:rPr>
          <w:sz w:val="26"/>
          <w:szCs w:val="26"/>
        </w:rPr>
        <w:t xml:space="preserve">   </w:t>
      </w:r>
      <w:r>
        <w:rPr>
          <w:sz w:val="26"/>
          <w:szCs w:val="26"/>
        </w:rPr>
        <w:t>proces verbal de receptie intocmit</w:t>
      </w:r>
      <w:r w:rsidRPr="002C7300">
        <w:rPr>
          <w:sz w:val="26"/>
          <w:szCs w:val="26"/>
        </w:rPr>
        <w:t xml:space="preserve"> de achizitor pe baza documentelor menţionate la cap. 1</w:t>
      </w:r>
      <w:r w:rsidR="00D212DA">
        <w:rPr>
          <w:sz w:val="26"/>
          <w:szCs w:val="26"/>
        </w:rPr>
        <w:t>3</w:t>
      </w:r>
      <w:r>
        <w:rPr>
          <w:sz w:val="26"/>
          <w:szCs w:val="26"/>
        </w:rPr>
        <w:t>.</w:t>
      </w:r>
    </w:p>
    <w:p w:rsidR="008A4B3F" w:rsidRPr="00205E1E" w:rsidRDefault="008A4B3F" w:rsidP="008A4B3F">
      <w:pPr>
        <w:ind w:firstLine="708"/>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15671E">
        <w:rPr>
          <w:color w:val="000000"/>
          <w:sz w:val="26"/>
          <w:szCs w:val="26"/>
        </w:rPr>
        <w:t xml:space="preserve">   </w:t>
      </w: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Pr="00EF4FFD"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deduce din preţul contractului,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z w:val="26"/>
          <w:szCs w:val="26"/>
          <w:lang w:val="ro-RO"/>
        </w:rPr>
        <w:t xml:space="preserve">, raportate la valoarea </w:t>
      </w:r>
      <w:r w:rsidRPr="00AF523F">
        <w:rPr>
          <w:sz w:val="26"/>
          <w:szCs w:val="26"/>
          <w:lang w:val="ro-RO"/>
        </w:rPr>
        <w:t>contractului,</w:t>
      </w:r>
      <w:r w:rsidRPr="00EF4FFD">
        <w:rPr>
          <w:sz w:val="26"/>
          <w:szCs w:val="26"/>
          <w:lang w:val="ro-RO"/>
        </w:rPr>
        <w:t xml:space="preserve"> pentru fiecare zi de întârziere.</w:t>
      </w:r>
    </w:p>
    <w:p w:rsidR="00EE6697" w:rsidRPr="00AF523F" w:rsidRDefault="00EE6697" w:rsidP="00EE6697">
      <w:pPr>
        <w:pStyle w:val="BodyText"/>
        <w:ind w:firstLine="720"/>
        <w:rPr>
          <w:sz w:val="26"/>
          <w:szCs w:val="26"/>
          <w:lang w:val="ro-RO"/>
        </w:rPr>
      </w:pPr>
      <w:r w:rsidRPr="00EF4FFD">
        <w:rPr>
          <w:sz w:val="26"/>
          <w:szCs w:val="26"/>
          <w:lang w:val="ro-RO"/>
        </w:rPr>
        <w:t xml:space="preserve">12.2. Valoarea penalităţilor datorate de furnizor se limitează la valoarea </w:t>
      </w:r>
      <w:r w:rsidRPr="00AF523F">
        <w:rPr>
          <w:sz w:val="26"/>
          <w:szCs w:val="26"/>
          <w:lang w:val="ro-RO"/>
        </w:rPr>
        <w:t>contractului.</w:t>
      </w:r>
    </w:p>
    <w:p w:rsidR="00EE6697" w:rsidRPr="005114BB" w:rsidRDefault="00EE6697" w:rsidP="00EE6697">
      <w:pPr>
        <w:pStyle w:val="BodyText"/>
        <w:ind w:firstLine="720"/>
        <w:rPr>
          <w:sz w:val="26"/>
          <w:szCs w:val="26"/>
          <w:lang w:val="ro-RO"/>
        </w:rPr>
      </w:pPr>
      <w:r w:rsidRPr="00EF4FFD">
        <w:rPr>
          <w:sz w:val="26"/>
          <w:szCs w:val="26"/>
          <w:lang w:val="ro-RO"/>
        </w:rPr>
        <w:lastRenderedPageBreak/>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5114BB"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cerintele </w:t>
      </w:r>
      <w:r w:rsidRPr="0015671E">
        <w:rPr>
          <w:sz w:val="26"/>
          <w:szCs w:val="26"/>
          <w:lang w:val="ro-RO"/>
        </w:rPr>
        <w:t>art.1</w:t>
      </w:r>
      <w:r w:rsidR="00891A2C">
        <w:rPr>
          <w:sz w:val="26"/>
          <w:szCs w:val="26"/>
          <w:lang w:val="ro-RO"/>
        </w:rPr>
        <w:t>7</w:t>
      </w:r>
      <w:r w:rsidRPr="0015671E">
        <w:rPr>
          <w:sz w:val="26"/>
          <w:szCs w:val="26"/>
          <w:lang w:val="ro-RO"/>
        </w:rPr>
        <w:t>.4.</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w:t>
      </w:r>
      <w:r w:rsidR="00AF523F">
        <w:rPr>
          <w:sz w:val="26"/>
          <w:szCs w:val="26"/>
          <w:lang w:val="ro-RO"/>
        </w:rPr>
        <w:t>6</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w:t>
      </w:r>
      <w:r w:rsidR="00AF523F">
        <w:rPr>
          <w:sz w:val="26"/>
          <w:szCs w:val="26"/>
          <w:lang w:val="ro-RO"/>
        </w:rPr>
        <w:t>7</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EE6697" w:rsidP="00EE6697">
      <w:pPr>
        <w:pStyle w:val="BodyText"/>
        <w:ind w:firstLine="720"/>
        <w:rPr>
          <w:sz w:val="26"/>
          <w:szCs w:val="26"/>
          <w:lang w:val="ro-RO"/>
        </w:rPr>
      </w:pPr>
      <w:r w:rsidRPr="005114BB">
        <w:rPr>
          <w:sz w:val="26"/>
          <w:szCs w:val="26"/>
          <w:lang w:val="ro-RO"/>
        </w:rPr>
        <w:t xml:space="preserve">În cazul in </w:t>
      </w:r>
      <w:r w:rsidRPr="00621BCF">
        <w:rPr>
          <w:sz w:val="26"/>
          <w:szCs w:val="26"/>
          <w:lang w:val="ro-RO"/>
        </w:rPr>
        <w:t>care</w:t>
      </w:r>
      <w:r w:rsidR="00B20BE9" w:rsidRPr="00621BCF">
        <w:rPr>
          <w:sz w:val="26"/>
          <w:szCs w:val="26"/>
          <w:lang w:val="ro-RO"/>
        </w:rPr>
        <w:t>,</w:t>
      </w:r>
      <w:r w:rsidRPr="005114BB">
        <w:rPr>
          <w:sz w:val="26"/>
          <w:szCs w:val="26"/>
          <w:lang w:val="ro-RO"/>
        </w:rPr>
        <w:t xml:space="preserve"> in decursul celor 15 zile de pastrare in custodie a produselor</w:t>
      </w:r>
      <w:r w:rsidR="00B20BE9" w:rsidRPr="00B20BE9">
        <w:rPr>
          <w:color w:val="FF00FF"/>
          <w:sz w:val="26"/>
          <w:szCs w:val="26"/>
          <w:lang w:val="ro-RO"/>
        </w:rPr>
        <w:t>,</w:t>
      </w:r>
      <w:r w:rsidRPr="00B20BE9">
        <w:rPr>
          <w:color w:val="FF00FF"/>
          <w:sz w:val="26"/>
          <w:szCs w:val="26"/>
          <w:lang w:val="ro-RO"/>
        </w:rPr>
        <w:t xml:space="preserve"> </w:t>
      </w:r>
      <w:r w:rsidRPr="005114BB">
        <w:rPr>
          <w:sz w:val="26"/>
          <w:szCs w:val="26"/>
          <w:lang w:val="ro-RO"/>
        </w:rPr>
        <w:t xml:space="preserve">furnizorul completeaza documentatia in baza careia se poate intocmi </w:t>
      </w:r>
      <w:r w:rsidR="00B20BE9" w:rsidRPr="00621BCF">
        <w:rPr>
          <w:sz w:val="26"/>
          <w:szCs w:val="26"/>
          <w:lang w:val="ro-RO"/>
        </w:rPr>
        <w:t>procesul verbal</w:t>
      </w:r>
      <w:r w:rsidR="00B20BE9">
        <w:rPr>
          <w:sz w:val="26"/>
          <w:szCs w:val="26"/>
          <w:lang w:val="ro-RO"/>
        </w:rPr>
        <w:t xml:space="preserve"> </w:t>
      </w:r>
      <w:r w:rsidRPr="005114BB">
        <w:rPr>
          <w:sz w:val="26"/>
          <w:szCs w:val="26"/>
          <w:lang w:val="ro-RO"/>
        </w:rPr>
        <w:t xml:space="preserve">de receptie, </w:t>
      </w:r>
      <w:r w:rsidR="006760E1" w:rsidRPr="00621BCF">
        <w:rPr>
          <w:sz w:val="26"/>
          <w:szCs w:val="26"/>
          <w:lang w:val="ro-RO"/>
        </w:rPr>
        <w:t xml:space="preserve">acesta </w:t>
      </w:r>
      <w:r w:rsidRPr="005114BB">
        <w:rPr>
          <w:sz w:val="26"/>
          <w:szCs w:val="26"/>
          <w:lang w:val="ro-RO"/>
        </w:rPr>
        <w:t>va fi intocmit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12.</w:t>
      </w:r>
      <w:r w:rsidR="00AF523F">
        <w:rPr>
          <w:color w:val="000000"/>
          <w:sz w:val="26"/>
          <w:szCs w:val="26"/>
        </w:rPr>
        <w:t>8</w:t>
      </w:r>
      <w:r>
        <w:rPr>
          <w:color w:val="000000"/>
          <w:sz w:val="26"/>
          <w:szCs w:val="26"/>
        </w:rPr>
        <w:t xml:space="preserve">.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77561B">
      <w:pPr>
        <w:pStyle w:val="BodyTextIndent3"/>
        <w:spacing w:after="0"/>
        <w:ind w:left="0" w:firstLine="708"/>
        <w:jc w:val="both"/>
        <w:rPr>
          <w:sz w:val="26"/>
          <w:szCs w:val="26"/>
        </w:rPr>
      </w:pPr>
      <w:r>
        <w:rPr>
          <w:color w:val="000000"/>
          <w:sz w:val="26"/>
          <w:szCs w:val="26"/>
        </w:rPr>
        <w:t>12</w:t>
      </w:r>
      <w:r w:rsidRPr="005114BB">
        <w:rPr>
          <w:color w:val="000000"/>
          <w:sz w:val="26"/>
          <w:szCs w:val="26"/>
        </w:rPr>
        <w:t>.</w:t>
      </w:r>
      <w:r w:rsidR="00AF523F">
        <w:rPr>
          <w:color w:val="000000"/>
          <w:sz w:val="26"/>
          <w:szCs w:val="26"/>
        </w:rPr>
        <w:t>9</w:t>
      </w:r>
      <w:r w:rsidRPr="005114BB">
        <w:rPr>
          <w:color w:val="000000"/>
          <w:sz w:val="26"/>
          <w:szCs w:val="26"/>
        </w:rPr>
        <w:t xml:space="preserve">. </w:t>
      </w:r>
      <w:r w:rsidRPr="005114BB">
        <w:rPr>
          <w:sz w:val="26"/>
          <w:szCs w:val="26"/>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w:t>
      </w:r>
      <w:r w:rsidR="00BA533D" w:rsidRPr="00621BCF">
        <w:rPr>
          <w:sz w:val="26"/>
          <w:szCs w:val="26"/>
        </w:rPr>
        <w:t>cei ai</w:t>
      </w:r>
      <w:r w:rsidR="00BA533D">
        <w:rPr>
          <w:sz w:val="26"/>
          <w:szCs w:val="26"/>
        </w:rPr>
        <w:t xml:space="preserve"> </w:t>
      </w:r>
      <w:r w:rsidRPr="005114BB">
        <w:rPr>
          <w:sz w:val="26"/>
          <w:szCs w:val="26"/>
        </w:rPr>
        <w:t>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w:t>
      </w:r>
      <w:r w:rsidR="00AF523F">
        <w:rPr>
          <w:sz w:val="26"/>
          <w:szCs w:val="26"/>
        </w:rPr>
        <w:t>0</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ED0811" w:rsidRPr="00BD62D2" w:rsidRDefault="00ED0811" w:rsidP="00EE6697">
      <w:pPr>
        <w:jc w:val="both"/>
        <w:rPr>
          <w:b/>
          <w:color w:val="000000"/>
          <w:sz w:val="26"/>
          <w:szCs w:val="26"/>
          <w:u w:val="single"/>
        </w:rPr>
      </w:pPr>
    </w:p>
    <w:p w:rsidR="00CF218B" w:rsidRPr="00BD62D2" w:rsidRDefault="00ED0811" w:rsidP="00CF218B">
      <w:pPr>
        <w:jc w:val="both"/>
        <w:rPr>
          <w:b/>
          <w:color w:val="000000"/>
          <w:sz w:val="26"/>
          <w:szCs w:val="26"/>
        </w:rPr>
      </w:pPr>
      <w:r>
        <w:rPr>
          <w:b/>
          <w:color w:val="000000"/>
          <w:sz w:val="26"/>
          <w:szCs w:val="26"/>
        </w:rPr>
        <w:t>   </w:t>
      </w:r>
      <w:r w:rsidR="00CF218B">
        <w:rPr>
          <w:b/>
          <w:color w:val="000000"/>
          <w:sz w:val="26"/>
          <w:szCs w:val="26"/>
        </w:rPr>
        <w:t>1</w:t>
      </w:r>
      <w:r w:rsidR="00AF523F">
        <w:rPr>
          <w:b/>
          <w:color w:val="000000"/>
          <w:sz w:val="26"/>
          <w:szCs w:val="26"/>
        </w:rPr>
        <w:t>3</w:t>
      </w:r>
      <w:r w:rsidR="00CF218B" w:rsidRPr="00BD62D2">
        <w:rPr>
          <w:b/>
          <w:color w:val="000000"/>
          <w:sz w:val="26"/>
          <w:szCs w:val="26"/>
        </w:rPr>
        <w:t xml:space="preserve">. Recepţie, inspecţii şi teste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AF523F">
        <w:rPr>
          <w:color w:val="000000"/>
          <w:sz w:val="26"/>
          <w:szCs w:val="26"/>
        </w:rPr>
        <w:t>3</w:t>
      </w:r>
      <w:r>
        <w:rPr>
          <w:color w:val="000000"/>
          <w:sz w:val="26"/>
          <w:szCs w:val="26"/>
        </w:rPr>
        <w:t xml:space="preserve">.1.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CF218B" w:rsidRPr="0015671E" w:rsidRDefault="00CF218B" w:rsidP="00CF218B">
      <w:pPr>
        <w:jc w:val="both"/>
        <w:rPr>
          <w:sz w:val="26"/>
          <w:szCs w:val="26"/>
        </w:rPr>
      </w:pPr>
      <w:r w:rsidRPr="00BD62D2">
        <w:rPr>
          <w:color w:val="000000"/>
          <w:sz w:val="26"/>
          <w:szCs w:val="26"/>
        </w:rPr>
        <w:t>   </w:t>
      </w:r>
      <w:r w:rsidRPr="00BD62D2">
        <w:rPr>
          <w:color w:val="000000"/>
          <w:sz w:val="26"/>
          <w:szCs w:val="26"/>
        </w:rPr>
        <w:tab/>
      </w:r>
      <w:r>
        <w:rPr>
          <w:color w:val="000000"/>
          <w:sz w:val="26"/>
          <w:szCs w:val="26"/>
        </w:rPr>
        <w:t>1</w:t>
      </w:r>
      <w:r w:rsidR="00AF523F">
        <w:rPr>
          <w:color w:val="000000"/>
          <w:sz w:val="26"/>
          <w:szCs w:val="26"/>
        </w:rPr>
        <w:t>3</w:t>
      </w:r>
      <w:r>
        <w:rPr>
          <w:color w:val="000000"/>
          <w:sz w:val="26"/>
          <w:szCs w:val="26"/>
        </w:rPr>
        <w:t xml:space="preserve">.2. </w:t>
      </w:r>
      <w:r w:rsidRPr="0015671E">
        <w:rPr>
          <w:sz w:val="26"/>
          <w:szCs w:val="26"/>
        </w:rPr>
        <w:t>(1) Inspecţiile şi testările la care v</w:t>
      </w:r>
      <w:r w:rsidR="00AD4F12" w:rsidRPr="0015671E">
        <w:rPr>
          <w:sz w:val="26"/>
          <w:szCs w:val="26"/>
        </w:rPr>
        <w:t>a</w:t>
      </w:r>
      <w:r w:rsidRPr="0015671E">
        <w:rPr>
          <w:sz w:val="26"/>
          <w:szCs w:val="26"/>
        </w:rPr>
        <w:t xml:space="preserve"> fi supus produs</w:t>
      </w:r>
      <w:r w:rsidR="00AD4F12" w:rsidRPr="0015671E">
        <w:rPr>
          <w:sz w:val="26"/>
          <w:szCs w:val="26"/>
        </w:rPr>
        <w:t>ul</w:t>
      </w:r>
      <w:r w:rsidRPr="0015671E">
        <w:rPr>
          <w:sz w:val="26"/>
          <w:szCs w:val="26"/>
        </w:rPr>
        <w:t xml:space="preserve">, cât şi condiţiile de îndeplinire a finale (calitative) sunt descrise în caietul de sarcini.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t xml:space="preserve">(2) Achizitorul are obligaţia de a notifica, în scris, furnizorului identitatea reprezentanţilor săi împuterniciţi pentru efectuarea recepţiei, testelor şi inspecţiilor. </w:t>
      </w:r>
    </w:p>
    <w:p w:rsidR="00CF218B" w:rsidRPr="00AD4F12" w:rsidRDefault="00CF218B" w:rsidP="009F56A1">
      <w:pPr>
        <w:jc w:val="both"/>
        <w:rPr>
          <w:sz w:val="26"/>
          <w:szCs w:val="26"/>
        </w:rPr>
      </w:pPr>
      <w:r w:rsidRPr="00BD62D2">
        <w:rPr>
          <w:color w:val="000000"/>
          <w:sz w:val="26"/>
          <w:szCs w:val="26"/>
        </w:rPr>
        <w:lastRenderedPageBreak/>
        <w:t>   </w:t>
      </w:r>
      <w:r w:rsidRPr="00BD62D2">
        <w:rPr>
          <w:color w:val="000000"/>
          <w:sz w:val="26"/>
          <w:szCs w:val="26"/>
        </w:rPr>
        <w:tab/>
      </w:r>
      <w:r>
        <w:rPr>
          <w:color w:val="000000"/>
          <w:sz w:val="26"/>
          <w:szCs w:val="26"/>
        </w:rPr>
        <w:t>1</w:t>
      </w:r>
      <w:r w:rsidR="00AF523F">
        <w:rPr>
          <w:color w:val="000000"/>
          <w:sz w:val="26"/>
          <w:szCs w:val="26"/>
        </w:rPr>
        <w:t>3</w:t>
      </w:r>
      <w:r w:rsidR="001D5B82">
        <w:rPr>
          <w:color w:val="000000"/>
          <w:sz w:val="26"/>
          <w:szCs w:val="26"/>
        </w:rPr>
        <w:t xml:space="preserve">.3. </w:t>
      </w:r>
      <w:r w:rsidRPr="00BD62D2">
        <w:rPr>
          <w:color w:val="000000"/>
          <w:sz w:val="26"/>
          <w:szCs w:val="26"/>
        </w:rPr>
        <w:t xml:space="preserve"> Inspecţiile şi testele din cadrul recepţiei provizorii şi recepţiei finale (calitative) se vor face la destinaţia finală a produselor si anume</w:t>
      </w:r>
      <w:r w:rsidRPr="00AD4F12">
        <w:rPr>
          <w:sz w:val="26"/>
          <w:szCs w:val="26"/>
        </w:rPr>
        <w:t xml:space="preserve">:  </w:t>
      </w:r>
      <w:r w:rsidRPr="00AD4F12">
        <w:rPr>
          <w:sz w:val="26"/>
          <w:szCs w:val="26"/>
          <w:lang w:val="it-IT"/>
        </w:rPr>
        <w:t>Centra</w:t>
      </w:r>
      <w:r w:rsidR="008A7155">
        <w:rPr>
          <w:sz w:val="26"/>
          <w:szCs w:val="26"/>
          <w:lang w:val="it-IT"/>
        </w:rPr>
        <w:t>la Termoelectrica Bucureşti Sud,</w:t>
      </w:r>
      <w:r w:rsidRPr="00AD4F12">
        <w:rPr>
          <w:sz w:val="26"/>
          <w:szCs w:val="26"/>
        </w:rPr>
        <w:t xml:space="preserve"> </w:t>
      </w:r>
      <w:r w:rsidRPr="00AD4F12">
        <w:rPr>
          <w:sz w:val="26"/>
          <w:szCs w:val="26"/>
          <w:lang w:val="it-IT"/>
        </w:rPr>
        <w:t>Str. Releului, nr.2, sector 3</w:t>
      </w:r>
      <w:r w:rsidR="009F56A1" w:rsidRPr="00AD4F12">
        <w:rPr>
          <w:sz w:val="26"/>
          <w:szCs w:val="26"/>
          <w:lang w:val="it-IT"/>
        </w:rPr>
        <w:t>.</w:t>
      </w:r>
      <w:r w:rsidRPr="00AD4F12">
        <w:rPr>
          <w:sz w:val="26"/>
          <w:szCs w:val="26"/>
          <w:lang w:val="it-IT"/>
        </w:rPr>
        <w:t xml:space="preserve"> </w:t>
      </w:r>
    </w:p>
    <w:p w:rsidR="00CF218B" w:rsidRPr="00AD4F12" w:rsidRDefault="00CF218B" w:rsidP="00AD4F12">
      <w:pPr>
        <w:ind w:left="-142" w:firstLine="851"/>
        <w:jc w:val="both"/>
        <w:rPr>
          <w:sz w:val="26"/>
          <w:szCs w:val="26"/>
          <w:lang w:val="it-IT"/>
        </w:rPr>
      </w:pPr>
      <w:r w:rsidRPr="00A92A60">
        <w:rPr>
          <w:sz w:val="26"/>
          <w:szCs w:val="26"/>
        </w:rPr>
        <w:t>1</w:t>
      </w:r>
      <w:r w:rsidR="00AF523F">
        <w:rPr>
          <w:sz w:val="26"/>
          <w:szCs w:val="26"/>
        </w:rPr>
        <w:t>3</w:t>
      </w:r>
      <w:r w:rsidRPr="00A92A60">
        <w:rPr>
          <w:sz w:val="26"/>
          <w:szCs w:val="26"/>
        </w:rPr>
        <w:t xml:space="preserve">.4. Recepţia cantitativă şi calitativă se efectuează la achizitor,  în termen de 3 zile </w:t>
      </w:r>
      <w:r w:rsidR="002547B3">
        <w:rPr>
          <w:sz w:val="26"/>
          <w:szCs w:val="26"/>
        </w:rPr>
        <w:t xml:space="preserve">lucrătoare </w:t>
      </w:r>
      <w:r w:rsidRPr="00A92A60">
        <w:rPr>
          <w:sz w:val="26"/>
          <w:szCs w:val="26"/>
        </w:rPr>
        <w:t>de la data primirii produselor,</w:t>
      </w:r>
      <w:r w:rsidR="00AD4F12" w:rsidRPr="00AD4F12">
        <w:rPr>
          <w:sz w:val="26"/>
          <w:szCs w:val="26"/>
          <w:lang w:val="it-IT"/>
        </w:rPr>
        <w:t xml:space="preserve"> </w:t>
      </w:r>
      <w:r w:rsidRPr="00A92A60">
        <w:rPr>
          <w:sz w:val="26"/>
          <w:szCs w:val="26"/>
        </w:rPr>
        <w:t>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1</w:t>
      </w:r>
      <w:r w:rsidR="00AF523F">
        <w:rPr>
          <w:color w:val="000000"/>
          <w:sz w:val="26"/>
          <w:szCs w:val="26"/>
        </w:rPr>
        <w:t>3</w:t>
      </w:r>
      <w:r>
        <w:rPr>
          <w:color w:val="000000"/>
          <w:sz w:val="26"/>
          <w:szCs w:val="26"/>
        </w:rPr>
        <w:t xml:space="preserve">.5.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w:t>
      </w:r>
      <w:r w:rsidR="00AF523F">
        <w:rPr>
          <w:noProof/>
          <w:sz w:val="26"/>
          <w:szCs w:val="26"/>
        </w:rPr>
        <w:t>3</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w:t>
      </w:r>
      <w:r w:rsidR="00AF523F">
        <w:rPr>
          <w:color w:val="000000"/>
          <w:sz w:val="26"/>
          <w:szCs w:val="26"/>
        </w:rPr>
        <w:t>3</w:t>
      </w:r>
      <w:r>
        <w:rPr>
          <w:color w:val="000000"/>
          <w:sz w:val="26"/>
          <w:szCs w:val="26"/>
        </w:rPr>
        <w:t>.7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Pr="00C24D3A" w:rsidRDefault="00CF218B" w:rsidP="00CF218B">
      <w:pPr>
        <w:jc w:val="both"/>
        <w:rPr>
          <w:color w:val="FF0000"/>
          <w:sz w:val="26"/>
          <w:szCs w:val="26"/>
        </w:rPr>
      </w:pPr>
      <w:r w:rsidRPr="00BD62D2">
        <w:rPr>
          <w:color w:val="000000"/>
        </w:rPr>
        <w:t>   </w:t>
      </w:r>
      <w:r w:rsidRPr="00BD62D2">
        <w:rPr>
          <w:color w:val="000000"/>
        </w:rPr>
        <w:tab/>
      </w:r>
      <w:r>
        <w:rPr>
          <w:color w:val="000000"/>
          <w:sz w:val="26"/>
          <w:szCs w:val="26"/>
        </w:rPr>
        <w:t>1</w:t>
      </w:r>
      <w:r w:rsidR="00AF523F">
        <w:rPr>
          <w:color w:val="000000"/>
          <w:sz w:val="26"/>
          <w:szCs w:val="26"/>
        </w:rPr>
        <w:t>3</w:t>
      </w:r>
      <w:r w:rsidRPr="00E13CCC">
        <w:rPr>
          <w:color w:val="000000"/>
          <w:sz w:val="26"/>
          <w:szCs w:val="26"/>
        </w:rPr>
        <w:t>.</w:t>
      </w:r>
      <w:r>
        <w:rPr>
          <w:color w:val="000000"/>
          <w:sz w:val="26"/>
          <w:szCs w:val="26"/>
        </w:rPr>
        <w:t>8</w:t>
      </w:r>
      <w:r w:rsidRPr="00E13CCC">
        <w:rPr>
          <w:color w:val="000000"/>
          <w:sz w:val="26"/>
          <w:szCs w:val="26"/>
        </w:rPr>
        <w:t xml:space="preserve">. </w:t>
      </w:r>
      <w:r w:rsidRPr="00AD4F12">
        <w:rPr>
          <w:sz w:val="26"/>
          <w:szCs w:val="26"/>
        </w:rPr>
        <w:t>Recepţia cantitativă a produs</w:t>
      </w:r>
      <w:r w:rsidR="00AF523F" w:rsidRPr="00AD4F12">
        <w:rPr>
          <w:sz w:val="26"/>
          <w:szCs w:val="26"/>
        </w:rPr>
        <w:t>ului</w:t>
      </w:r>
      <w:r w:rsidRPr="00AD4F12">
        <w:rPr>
          <w:sz w:val="26"/>
          <w:szCs w:val="26"/>
        </w:rPr>
        <w:t xml:space="preserve"> se face pe baza următoarelor documente prezentate de furnizor:</w:t>
      </w:r>
    </w:p>
    <w:p w:rsidR="00AF523F" w:rsidRPr="004F151C" w:rsidRDefault="00AF523F" w:rsidP="00AF523F">
      <w:pPr>
        <w:ind w:firstLine="708"/>
        <w:jc w:val="both"/>
        <w:rPr>
          <w:color w:val="000000" w:themeColor="text1"/>
          <w:sz w:val="26"/>
          <w:szCs w:val="26"/>
        </w:rPr>
      </w:pPr>
      <w:r>
        <w:rPr>
          <w:color w:val="000000" w:themeColor="text1"/>
          <w:sz w:val="26"/>
          <w:szCs w:val="26"/>
        </w:rPr>
        <w:t>-</w:t>
      </w:r>
      <w:r w:rsidRPr="004F151C">
        <w:rPr>
          <w:color w:val="000000" w:themeColor="text1"/>
          <w:sz w:val="26"/>
          <w:szCs w:val="26"/>
        </w:rPr>
        <w:t xml:space="preserve"> dispozitie</w:t>
      </w:r>
      <w:r>
        <w:rPr>
          <w:color w:val="000000" w:themeColor="text1"/>
          <w:sz w:val="26"/>
          <w:szCs w:val="26"/>
        </w:rPr>
        <w:t xml:space="preserve"> de livrare </w:t>
      </w:r>
      <w:r w:rsidRPr="004F151C">
        <w:rPr>
          <w:color w:val="000000" w:themeColor="text1"/>
          <w:sz w:val="26"/>
          <w:szCs w:val="26"/>
        </w:rPr>
        <w:t>-</w:t>
      </w:r>
      <w:r>
        <w:rPr>
          <w:color w:val="000000" w:themeColor="text1"/>
          <w:sz w:val="26"/>
          <w:szCs w:val="26"/>
        </w:rPr>
        <w:t xml:space="preserve"> </w:t>
      </w:r>
      <w:r w:rsidRPr="004F151C">
        <w:rPr>
          <w:color w:val="000000" w:themeColor="text1"/>
          <w:sz w:val="26"/>
          <w:szCs w:val="26"/>
        </w:rPr>
        <w:t>aviz de expeditie;</w:t>
      </w:r>
    </w:p>
    <w:p w:rsidR="00AF523F" w:rsidRPr="009B7C36" w:rsidRDefault="00AF523F" w:rsidP="00AF523F">
      <w:pPr>
        <w:pStyle w:val="BodyText"/>
        <w:ind w:firstLine="720"/>
        <w:rPr>
          <w:color w:val="000000" w:themeColor="text1"/>
          <w:sz w:val="26"/>
          <w:szCs w:val="26"/>
          <w:lang w:val="ro-RO"/>
        </w:rPr>
      </w:pPr>
      <w:r w:rsidRPr="009B7C36">
        <w:rPr>
          <w:color w:val="000000" w:themeColor="text1"/>
          <w:sz w:val="26"/>
          <w:szCs w:val="26"/>
          <w:lang w:val="ro-RO"/>
        </w:rPr>
        <w:t xml:space="preserve">- certificatul de calitate </w:t>
      </w:r>
      <w:r>
        <w:rPr>
          <w:color w:val="000000" w:themeColor="text1"/>
          <w:sz w:val="26"/>
          <w:szCs w:val="26"/>
          <w:lang w:val="ro-RO"/>
        </w:rPr>
        <w:t>emis de producător</w:t>
      </w:r>
      <w:r w:rsidRPr="009B7C36">
        <w:rPr>
          <w:color w:val="000000" w:themeColor="text1"/>
          <w:sz w:val="26"/>
          <w:szCs w:val="26"/>
          <w:lang w:val="ro-RO"/>
        </w:rPr>
        <w:t>;</w:t>
      </w:r>
      <w:r>
        <w:rPr>
          <w:color w:val="000000" w:themeColor="text1"/>
          <w:sz w:val="26"/>
          <w:szCs w:val="26"/>
          <w:lang w:val="ro-RO"/>
        </w:rPr>
        <w:t xml:space="preserve"> </w:t>
      </w:r>
    </w:p>
    <w:p w:rsidR="00AF523F" w:rsidRDefault="00AF523F" w:rsidP="00AF523F">
      <w:pPr>
        <w:pStyle w:val="BodyText"/>
        <w:ind w:firstLine="720"/>
        <w:rPr>
          <w:color w:val="000000" w:themeColor="text1"/>
          <w:sz w:val="26"/>
          <w:szCs w:val="26"/>
          <w:lang w:val="ro-RO"/>
        </w:rPr>
      </w:pPr>
      <w:r w:rsidRPr="009B7C36">
        <w:rPr>
          <w:color w:val="000000" w:themeColor="text1"/>
          <w:sz w:val="26"/>
          <w:szCs w:val="26"/>
          <w:lang w:val="ro-RO"/>
        </w:rPr>
        <w:t>- certificatul de garanţie</w:t>
      </w:r>
      <w:r w:rsidRPr="00AF523F">
        <w:rPr>
          <w:color w:val="000000" w:themeColor="text1"/>
          <w:sz w:val="26"/>
          <w:szCs w:val="26"/>
          <w:lang w:val="ro-RO"/>
        </w:rPr>
        <w:t xml:space="preserve"> </w:t>
      </w:r>
      <w:r w:rsidRPr="009B7C36">
        <w:rPr>
          <w:color w:val="000000" w:themeColor="text1"/>
          <w:sz w:val="26"/>
          <w:szCs w:val="26"/>
          <w:lang w:val="ro-RO"/>
        </w:rPr>
        <w:t xml:space="preserve">de la </w:t>
      </w:r>
      <w:r>
        <w:rPr>
          <w:color w:val="000000" w:themeColor="text1"/>
          <w:sz w:val="26"/>
          <w:szCs w:val="26"/>
          <w:lang w:val="ro-RO"/>
        </w:rPr>
        <w:t>furnizor</w:t>
      </w:r>
      <w:r w:rsidRPr="009B7C36">
        <w:rPr>
          <w:color w:val="000000" w:themeColor="text1"/>
          <w:sz w:val="26"/>
          <w:szCs w:val="26"/>
          <w:lang w:val="ro-RO"/>
        </w:rPr>
        <w:t>;</w:t>
      </w:r>
    </w:p>
    <w:p w:rsidR="00AF523F" w:rsidRPr="009B7C36" w:rsidRDefault="00AF523F" w:rsidP="00AF523F">
      <w:pPr>
        <w:pStyle w:val="BodyText"/>
        <w:ind w:firstLine="720"/>
        <w:rPr>
          <w:color w:val="000000" w:themeColor="text1"/>
          <w:sz w:val="26"/>
          <w:szCs w:val="26"/>
          <w:lang w:val="ro-RO"/>
        </w:rPr>
      </w:pPr>
      <w:r>
        <w:rPr>
          <w:color w:val="000000" w:themeColor="text1"/>
          <w:sz w:val="26"/>
          <w:szCs w:val="26"/>
          <w:lang w:val="ro-RO"/>
        </w:rPr>
        <w:t>- certificat de etalonare metrologică emis de BRML;</w:t>
      </w:r>
    </w:p>
    <w:p w:rsidR="00AF523F" w:rsidRPr="009B7C36" w:rsidRDefault="00AF523F" w:rsidP="00AF523F">
      <w:pPr>
        <w:pStyle w:val="BodyText"/>
        <w:ind w:firstLine="720"/>
        <w:rPr>
          <w:color w:val="000000" w:themeColor="text1"/>
          <w:sz w:val="26"/>
          <w:szCs w:val="26"/>
          <w:lang w:val="ro-RO"/>
        </w:rPr>
      </w:pPr>
      <w:r w:rsidRPr="009B7C36">
        <w:rPr>
          <w:color w:val="000000" w:themeColor="text1"/>
          <w:sz w:val="26"/>
          <w:szCs w:val="26"/>
          <w:lang w:val="ro-RO"/>
        </w:rPr>
        <w:t>- declaraţia de conformitate tip  CE</w:t>
      </w:r>
      <w:r>
        <w:rPr>
          <w:color w:val="000000" w:themeColor="text1"/>
          <w:sz w:val="26"/>
          <w:szCs w:val="26"/>
          <w:lang w:val="ro-RO"/>
        </w:rPr>
        <w:t xml:space="preserve">, conform legislației </w:t>
      </w:r>
      <w:r w:rsidR="002547B3">
        <w:rPr>
          <w:color w:val="000000" w:themeColor="text1"/>
          <w:sz w:val="26"/>
          <w:szCs w:val="26"/>
          <w:lang w:val="ro-RO"/>
        </w:rPr>
        <w:t>î</w:t>
      </w:r>
      <w:r>
        <w:rPr>
          <w:color w:val="000000" w:themeColor="text1"/>
          <w:sz w:val="26"/>
          <w:szCs w:val="26"/>
          <w:lang w:val="ro-RO"/>
        </w:rPr>
        <w:t>n vigoare</w:t>
      </w:r>
      <w:r w:rsidRPr="009B7C36">
        <w:rPr>
          <w:color w:val="000000" w:themeColor="text1"/>
          <w:sz w:val="26"/>
          <w:szCs w:val="26"/>
          <w:lang w:val="ro-RO"/>
        </w:rPr>
        <w:t>;</w:t>
      </w:r>
    </w:p>
    <w:p w:rsidR="00AF523F" w:rsidRDefault="00AF523F" w:rsidP="00AF523F">
      <w:pPr>
        <w:pStyle w:val="BodyText"/>
        <w:ind w:firstLine="720"/>
        <w:rPr>
          <w:sz w:val="26"/>
          <w:szCs w:val="26"/>
          <w:lang w:val="ro-RO"/>
        </w:rPr>
      </w:pPr>
      <w:r>
        <w:rPr>
          <w:sz w:val="26"/>
          <w:szCs w:val="26"/>
          <w:lang w:val="ro-RO"/>
        </w:rPr>
        <w:t xml:space="preserve">- </w:t>
      </w:r>
      <w:r w:rsidR="002547B3">
        <w:rPr>
          <w:sz w:val="26"/>
          <w:szCs w:val="26"/>
          <w:lang w:val="ro-RO"/>
        </w:rPr>
        <w:t>cartea</w:t>
      </w:r>
      <w:r>
        <w:rPr>
          <w:sz w:val="26"/>
          <w:szCs w:val="26"/>
          <w:lang w:val="ro-RO"/>
        </w:rPr>
        <w:t xml:space="preserve"> tehnica</w:t>
      </w:r>
      <w:r w:rsidR="002547B3">
        <w:rPr>
          <w:sz w:val="26"/>
          <w:szCs w:val="26"/>
          <w:lang w:val="ro-RO"/>
        </w:rPr>
        <w:t xml:space="preserve"> și </w:t>
      </w:r>
      <w:r w:rsidRPr="00987362">
        <w:rPr>
          <w:sz w:val="26"/>
          <w:szCs w:val="26"/>
          <w:lang w:val="ro-RO"/>
        </w:rPr>
        <w:t xml:space="preserve">instrucţiuni </w:t>
      </w:r>
      <w:r>
        <w:rPr>
          <w:sz w:val="26"/>
          <w:szCs w:val="26"/>
          <w:lang w:val="ro-RO"/>
        </w:rPr>
        <w:t xml:space="preserve">de utilizare </w:t>
      </w:r>
      <w:r w:rsidR="002547B3">
        <w:rPr>
          <w:sz w:val="26"/>
          <w:szCs w:val="26"/>
          <w:lang w:val="ro-RO"/>
        </w:rPr>
        <w:t>î</w:t>
      </w:r>
      <w:r>
        <w:rPr>
          <w:sz w:val="26"/>
          <w:szCs w:val="26"/>
          <w:lang w:val="ro-RO"/>
        </w:rPr>
        <w:t xml:space="preserve">n original </w:t>
      </w:r>
      <w:r w:rsidR="002547B3">
        <w:rPr>
          <w:sz w:val="26"/>
          <w:szCs w:val="26"/>
          <w:lang w:val="ro-RO"/>
        </w:rPr>
        <w:t xml:space="preserve">și cu traducere completă în limba română , 1 exemplar tipărit. </w:t>
      </w:r>
    </w:p>
    <w:p w:rsidR="00CF218B" w:rsidRDefault="00CF218B" w:rsidP="00CF218B">
      <w:pPr>
        <w:pStyle w:val="BodyText"/>
        <w:ind w:firstLine="720"/>
        <w:rPr>
          <w:noProof/>
          <w:sz w:val="26"/>
          <w:szCs w:val="26"/>
          <w:lang w:val="ro-RO"/>
        </w:rPr>
      </w:pPr>
      <w:r>
        <w:rPr>
          <w:noProof/>
          <w:sz w:val="26"/>
          <w:szCs w:val="26"/>
          <w:lang w:val="ro-RO"/>
        </w:rPr>
        <w:t>1</w:t>
      </w:r>
      <w:r w:rsidR="002547B3">
        <w:rPr>
          <w:noProof/>
          <w:sz w:val="26"/>
          <w:szCs w:val="26"/>
          <w:lang w:val="ro-RO"/>
        </w:rPr>
        <w:t>3</w:t>
      </w:r>
      <w:r>
        <w:rPr>
          <w:noProof/>
          <w:sz w:val="26"/>
          <w:szCs w:val="26"/>
          <w:lang w:val="ro-RO"/>
        </w:rPr>
        <w:t>.9. Nu se receptioneaza produsele pentru care furnizorul nu prezinta toate documentele prevazute la art. 1</w:t>
      </w:r>
      <w:r w:rsidR="002547B3">
        <w:rPr>
          <w:noProof/>
          <w:sz w:val="26"/>
          <w:szCs w:val="26"/>
          <w:lang w:val="ro-RO"/>
        </w:rPr>
        <w:t>3</w:t>
      </w:r>
      <w:r>
        <w:rPr>
          <w:noProof/>
          <w:sz w:val="26"/>
          <w:szCs w:val="26"/>
          <w:lang w:val="ro-RO"/>
        </w:rPr>
        <w:t>.8.</w:t>
      </w:r>
    </w:p>
    <w:p w:rsidR="00CF218B" w:rsidRPr="00866E47" w:rsidRDefault="00CF218B" w:rsidP="00CF218B">
      <w:pPr>
        <w:pStyle w:val="BodyText"/>
        <w:ind w:firstLine="708"/>
        <w:rPr>
          <w:noProof/>
          <w:sz w:val="26"/>
          <w:szCs w:val="26"/>
          <w:lang w:val="ro-RO"/>
        </w:rPr>
      </w:pPr>
      <w:r>
        <w:rPr>
          <w:noProof/>
          <w:sz w:val="26"/>
          <w:szCs w:val="26"/>
          <w:lang w:val="ro-RO"/>
        </w:rPr>
        <w:t>1</w:t>
      </w:r>
      <w:r w:rsidR="002547B3">
        <w:rPr>
          <w:noProof/>
          <w:sz w:val="26"/>
          <w:szCs w:val="26"/>
          <w:lang w:val="ro-RO"/>
        </w:rPr>
        <w:t>3</w:t>
      </w:r>
      <w:r>
        <w:rPr>
          <w:noProof/>
          <w:sz w:val="26"/>
          <w:szCs w:val="26"/>
          <w:lang w:val="ro-RO"/>
        </w:rPr>
        <w:t xml:space="preserve">.10. </w:t>
      </w:r>
      <w:r w:rsidRPr="00FF76B5">
        <w:rPr>
          <w:noProof/>
          <w:sz w:val="26"/>
          <w:szCs w:val="26"/>
          <w:lang w:val="ro-RO"/>
        </w:rPr>
        <w:t>Receptia cantitativa si calitativa a produsului se va face pe baza de proces verbal, conform Ordinului MF nr.</w:t>
      </w:r>
      <w:r w:rsidRPr="006A48CE">
        <w:rPr>
          <w:noProof/>
          <w:sz w:val="26"/>
          <w:szCs w:val="26"/>
          <w:lang w:val="ro-RO"/>
        </w:rPr>
        <w:t xml:space="preserve"> </w:t>
      </w:r>
      <w:r>
        <w:rPr>
          <w:noProof/>
          <w:sz w:val="26"/>
          <w:szCs w:val="26"/>
          <w:lang w:val="ro-RO"/>
        </w:rPr>
        <w:t>2634/2015</w:t>
      </w:r>
      <w:r w:rsidRPr="00FF76B5">
        <w:rPr>
          <w:noProof/>
          <w:sz w:val="26"/>
          <w:szCs w:val="26"/>
        </w:rPr>
        <w:t xml:space="preserve"> </w:t>
      </w:r>
      <w:r w:rsidRPr="00FF76B5">
        <w:rPr>
          <w:noProof/>
          <w:sz w:val="26"/>
          <w:szCs w:val="26"/>
          <w:lang w:val="ro-RO"/>
        </w:rPr>
        <w:t xml:space="preserve">privind Norma metodologica de intocmire si utilizare a documentelor financiar-contabile. </w:t>
      </w:r>
    </w:p>
    <w:p w:rsidR="00CF218B" w:rsidRPr="005A1DF8" w:rsidRDefault="00CF218B" w:rsidP="00CF218B">
      <w:pPr>
        <w:ind w:firstLine="708"/>
        <w:jc w:val="both"/>
        <w:rPr>
          <w:color w:val="000000"/>
          <w:sz w:val="26"/>
          <w:szCs w:val="26"/>
        </w:rPr>
      </w:pPr>
      <w:r w:rsidRPr="00824EB5">
        <w:rPr>
          <w:sz w:val="26"/>
          <w:szCs w:val="26"/>
        </w:rPr>
        <w:t>1</w:t>
      </w:r>
      <w:r w:rsidR="002547B3" w:rsidRPr="00824EB5">
        <w:rPr>
          <w:sz w:val="26"/>
          <w:szCs w:val="26"/>
        </w:rPr>
        <w:t>3</w:t>
      </w:r>
      <w:r w:rsidRPr="00824EB5">
        <w:rPr>
          <w:sz w:val="26"/>
          <w:szCs w:val="26"/>
        </w:rPr>
        <w:t>.1</w:t>
      </w:r>
      <w:r w:rsidR="00824EB5" w:rsidRPr="00824EB5">
        <w:rPr>
          <w:sz w:val="26"/>
          <w:szCs w:val="26"/>
        </w:rPr>
        <w:t>1</w:t>
      </w:r>
      <w:r w:rsidRPr="00824EB5">
        <w:rPr>
          <w:sz w:val="26"/>
          <w:szCs w:val="26"/>
        </w:rPr>
        <w:t>. Prevederile clauzelor 1</w:t>
      </w:r>
      <w:r w:rsidR="00824EB5" w:rsidRPr="00824EB5">
        <w:rPr>
          <w:sz w:val="26"/>
          <w:szCs w:val="26"/>
        </w:rPr>
        <w:t>3</w:t>
      </w:r>
      <w:r w:rsidRPr="00824EB5">
        <w:rPr>
          <w:sz w:val="26"/>
          <w:szCs w:val="26"/>
        </w:rPr>
        <w:t>.1-1</w:t>
      </w:r>
      <w:r w:rsidR="00824EB5" w:rsidRPr="00824EB5">
        <w:rPr>
          <w:sz w:val="26"/>
          <w:szCs w:val="26"/>
        </w:rPr>
        <w:t>3</w:t>
      </w:r>
      <w:r w:rsidRPr="00824EB5">
        <w:rPr>
          <w:sz w:val="26"/>
          <w:szCs w:val="26"/>
        </w:rPr>
        <w:t>.1</w:t>
      </w:r>
      <w:r w:rsidR="00824EB5" w:rsidRPr="00824EB5">
        <w:rPr>
          <w:sz w:val="26"/>
          <w:szCs w:val="26"/>
        </w:rPr>
        <w:t>0</w:t>
      </w:r>
      <w:r w:rsidRPr="005A1DF8">
        <w:rPr>
          <w:sz w:val="26"/>
          <w:szCs w:val="26"/>
        </w:rPr>
        <w:t xml:space="preserve"> nu îl vor absolvi pe furnizor de obligaţia asumării garanţiilor sau altor obligaţii prevăzute în contract.</w:t>
      </w:r>
    </w:p>
    <w:p w:rsidR="00ED0811" w:rsidRPr="00BD62D2" w:rsidRDefault="00ED0811" w:rsidP="00CF218B">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1</w:t>
      </w:r>
      <w:r w:rsidR="002114CB">
        <w:rPr>
          <w:b/>
          <w:color w:val="000000"/>
          <w:sz w:val="26"/>
          <w:szCs w:val="26"/>
        </w:rPr>
        <w:t>4</w:t>
      </w:r>
      <w:r w:rsidRPr="00BD62D2">
        <w:rPr>
          <w:b/>
          <w:color w:val="000000"/>
          <w:sz w:val="26"/>
          <w:szCs w:val="26"/>
        </w:rPr>
        <w:t xml:space="preserve">. Ambalare şi marcare </w:t>
      </w:r>
    </w:p>
    <w:p w:rsidR="001E7EF6" w:rsidRPr="008846CA"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Pr="008846CA">
        <w:rPr>
          <w:color w:val="000000"/>
          <w:sz w:val="26"/>
          <w:szCs w:val="26"/>
        </w:rPr>
        <w:t>1</w:t>
      </w:r>
      <w:r w:rsidR="002114CB">
        <w:rPr>
          <w:color w:val="000000"/>
          <w:sz w:val="26"/>
          <w:szCs w:val="26"/>
        </w:rPr>
        <w:t>4</w:t>
      </w:r>
      <w:r w:rsidRPr="008846CA">
        <w:rPr>
          <w:color w:val="000000"/>
          <w:sz w:val="26"/>
          <w:szCs w:val="26"/>
        </w:rPr>
        <w:t>.1.  Furnizorul are obligaţia de a ambala produsele</w:t>
      </w:r>
      <w:r w:rsidR="001D5B82">
        <w:rPr>
          <w:color w:val="000000"/>
          <w:sz w:val="26"/>
          <w:szCs w:val="26"/>
        </w:rPr>
        <w:t xml:space="preserve"> pentru ca acestea să facă faţă</w:t>
      </w:r>
      <w:r w:rsidRPr="008846CA">
        <w:rPr>
          <w:color w:val="000000"/>
          <w:sz w:val="26"/>
          <w:szCs w:val="26"/>
        </w:rPr>
        <w:t xml:space="preserve"> </w:t>
      </w:r>
      <w:r w:rsidR="008846CA" w:rsidRPr="008846CA">
        <w:rPr>
          <w:color w:val="000000"/>
          <w:sz w:val="26"/>
          <w:szCs w:val="26"/>
        </w:rPr>
        <w:t xml:space="preserve">în </w:t>
      </w:r>
      <w:r w:rsidRPr="008846CA">
        <w:rPr>
          <w:color w:val="000000"/>
          <w:sz w:val="26"/>
          <w:szCs w:val="26"/>
        </w:rPr>
        <w:t>timpul transportului</w:t>
      </w:r>
      <w:r w:rsidR="001E7EF6" w:rsidRPr="008846CA">
        <w:rPr>
          <w:color w:val="000000"/>
          <w:sz w:val="26"/>
          <w:szCs w:val="26"/>
        </w:rPr>
        <w:t>.</w:t>
      </w:r>
    </w:p>
    <w:p w:rsidR="00ED0811" w:rsidRPr="008846CA" w:rsidRDefault="00ED0811" w:rsidP="00082A04">
      <w:pPr>
        <w:jc w:val="both"/>
        <w:rPr>
          <w:sz w:val="26"/>
          <w:szCs w:val="26"/>
          <w:lang w:val="it-IT"/>
        </w:rPr>
      </w:pPr>
      <w:r w:rsidRPr="008846CA">
        <w:rPr>
          <w:sz w:val="26"/>
          <w:szCs w:val="26"/>
        </w:rPr>
        <w:t>   </w:t>
      </w:r>
      <w:r w:rsidRPr="008846CA">
        <w:rPr>
          <w:sz w:val="26"/>
          <w:szCs w:val="26"/>
        </w:rPr>
        <w:tab/>
      </w:r>
      <w:r w:rsidR="001E7EF6" w:rsidRPr="008846CA">
        <w:rPr>
          <w:sz w:val="26"/>
          <w:szCs w:val="26"/>
        </w:rPr>
        <w:t>1</w:t>
      </w:r>
      <w:r w:rsidR="002114CB">
        <w:rPr>
          <w:sz w:val="26"/>
          <w:szCs w:val="26"/>
        </w:rPr>
        <w:t>4</w:t>
      </w:r>
      <w:r w:rsidR="001E7EF6" w:rsidRPr="008846CA">
        <w:rPr>
          <w:sz w:val="26"/>
          <w:szCs w:val="26"/>
        </w:rPr>
        <w:t xml:space="preserve">.2. </w:t>
      </w:r>
      <w:r w:rsidR="004C4E93" w:rsidRPr="008846CA">
        <w:rPr>
          <w:sz w:val="26"/>
          <w:szCs w:val="26"/>
          <w:lang w:val="it-IT"/>
        </w:rPr>
        <w:t xml:space="preserve">Produsele se vor livra in conditii de conservare conform documentatiei tehnice si prescriptiilor </w:t>
      </w:r>
      <w:r w:rsidR="00E954E0">
        <w:rPr>
          <w:sz w:val="26"/>
          <w:szCs w:val="26"/>
          <w:lang w:val="it-IT"/>
        </w:rPr>
        <w:t>in vigoare</w:t>
      </w:r>
      <w:r w:rsidR="004C4E93" w:rsidRPr="008846CA">
        <w:rPr>
          <w:sz w:val="26"/>
          <w:szCs w:val="26"/>
          <w:lang w:val="it-IT"/>
        </w:rPr>
        <w:t>.</w:t>
      </w:r>
    </w:p>
    <w:p w:rsidR="001E7EF6" w:rsidRPr="008846CA" w:rsidRDefault="001E7EF6" w:rsidP="001E7EF6">
      <w:pPr>
        <w:ind w:firstLine="708"/>
        <w:jc w:val="both"/>
        <w:rPr>
          <w:sz w:val="26"/>
          <w:szCs w:val="26"/>
          <w:lang w:val="it-IT"/>
        </w:rPr>
      </w:pPr>
      <w:r w:rsidRPr="008846CA">
        <w:rPr>
          <w:sz w:val="26"/>
          <w:szCs w:val="26"/>
          <w:lang w:val="it-IT"/>
        </w:rPr>
        <w:t>1</w:t>
      </w:r>
      <w:r w:rsidR="002114CB">
        <w:rPr>
          <w:sz w:val="26"/>
          <w:szCs w:val="26"/>
          <w:lang w:val="it-IT"/>
        </w:rPr>
        <w:t>4</w:t>
      </w:r>
      <w:r w:rsidRPr="008846CA">
        <w:rPr>
          <w:sz w:val="26"/>
          <w:szCs w:val="26"/>
          <w:lang w:val="it-IT"/>
        </w:rPr>
        <w:t>.3. Ambalarea si conservarea produselor livrate se face in asa fel incat acestea sa-si pastreze caracteristicile calitative pe toata perioada de garantie.</w:t>
      </w:r>
    </w:p>
    <w:p w:rsidR="00ED0811" w:rsidRPr="008846CA" w:rsidRDefault="00ED0811" w:rsidP="00082A04">
      <w:pPr>
        <w:ind w:firstLine="708"/>
        <w:jc w:val="both"/>
        <w:rPr>
          <w:color w:val="000000"/>
          <w:sz w:val="26"/>
          <w:szCs w:val="26"/>
        </w:rPr>
      </w:pPr>
      <w:r w:rsidRPr="008846CA">
        <w:rPr>
          <w:color w:val="000000"/>
          <w:sz w:val="26"/>
          <w:szCs w:val="26"/>
        </w:rPr>
        <w:t>1</w:t>
      </w:r>
      <w:r w:rsidR="002114CB">
        <w:rPr>
          <w:color w:val="000000"/>
          <w:sz w:val="26"/>
          <w:szCs w:val="26"/>
        </w:rPr>
        <w:t>4</w:t>
      </w:r>
      <w:r w:rsidRPr="008846CA">
        <w:rPr>
          <w:color w:val="000000"/>
          <w:sz w:val="26"/>
          <w:szCs w:val="26"/>
        </w:rPr>
        <w:t>.</w:t>
      </w:r>
      <w:r w:rsidR="001E7EF6" w:rsidRPr="008846CA">
        <w:rPr>
          <w:color w:val="000000"/>
          <w:sz w:val="26"/>
          <w:szCs w:val="26"/>
        </w:rPr>
        <w:t>4</w:t>
      </w:r>
      <w:r w:rsidRPr="008846CA">
        <w:rPr>
          <w:color w:val="000000"/>
          <w:sz w:val="26"/>
          <w:szCs w:val="26"/>
        </w:rPr>
        <w:t>. Marcajul se face conform standardelor, caietelor de sarcini, documentaţiilor tehnice de produs, normelor interne departamentale, etc.</w:t>
      </w:r>
    </w:p>
    <w:p w:rsidR="0015671E" w:rsidRPr="008846CA" w:rsidRDefault="0015671E" w:rsidP="0015671E">
      <w:pPr>
        <w:ind w:firstLine="720"/>
        <w:jc w:val="both"/>
        <w:rPr>
          <w:color w:val="000000"/>
          <w:sz w:val="26"/>
          <w:szCs w:val="26"/>
        </w:rPr>
      </w:pPr>
      <w:r w:rsidRPr="008846CA">
        <w:rPr>
          <w:color w:val="000000"/>
          <w:sz w:val="26"/>
          <w:szCs w:val="26"/>
        </w:rPr>
        <w:lastRenderedPageBreak/>
        <w:t>Produsul livrat va avea marcaj CE si va fi insotit de certificatul de etalonare, declaratia de conformitate CE tradusa in limba romana, conform HG 264/22.02.2006 privind stabilirea condiţiilor de introducere pe piata si de punere în funcţiune a mijloacelor de masurare, OG 20 din 2010 privind stabilirea unor masuri pentru aplicarea unitara a legislatiei UE care armonizeaz</w:t>
      </w:r>
      <w:r w:rsidR="00E954E0">
        <w:rPr>
          <w:color w:val="000000"/>
          <w:sz w:val="26"/>
          <w:szCs w:val="26"/>
        </w:rPr>
        <w:t xml:space="preserve">a condiţiile de comercializare </w:t>
      </w:r>
      <w:r w:rsidRPr="008846CA">
        <w:rPr>
          <w:color w:val="000000"/>
          <w:sz w:val="26"/>
          <w:szCs w:val="26"/>
        </w:rPr>
        <w:t xml:space="preserve">a produselor si  Directivei CE nr. 32 din 26.02.2014. </w:t>
      </w:r>
    </w:p>
    <w:p w:rsidR="00ED0811" w:rsidRPr="008846CA" w:rsidRDefault="00ED0811" w:rsidP="00082A04">
      <w:pPr>
        <w:ind w:firstLine="708"/>
        <w:jc w:val="both"/>
        <w:rPr>
          <w:color w:val="000000"/>
          <w:sz w:val="26"/>
          <w:szCs w:val="26"/>
        </w:rPr>
      </w:pPr>
      <w:r w:rsidRPr="008846CA">
        <w:rPr>
          <w:color w:val="000000"/>
          <w:sz w:val="26"/>
          <w:szCs w:val="26"/>
        </w:rPr>
        <w:t>1</w:t>
      </w:r>
      <w:r w:rsidR="002114CB">
        <w:rPr>
          <w:color w:val="000000"/>
          <w:sz w:val="26"/>
          <w:szCs w:val="26"/>
        </w:rPr>
        <w:t>4</w:t>
      </w:r>
      <w:r w:rsidRPr="008846CA">
        <w:rPr>
          <w:color w:val="000000"/>
          <w:sz w:val="26"/>
          <w:szCs w:val="26"/>
        </w:rPr>
        <w:t>.</w:t>
      </w:r>
      <w:r w:rsidR="001E7EF6" w:rsidRPr="008846CA">
        <w:rPr>
          <w:color w:val="000000"/>
          <w:sz w:val="26"/>
          <w:szCs w:val="26"/>
        </w:rPr>
        <w:t>5</w:t>
      </w:r>
      <w:r w:rsidRPr="008846CA">
        <w:rPr>
          <w:color w:val="000000"/>
          <w:sz w:val="26"/>
          <w:szCs w:val="26"/>
        </w:rPr>
        <w:t xml:space="preserve">. </w:t>
      </w:r>
      <w:r w:rsidR="0015671E" w:rsidRPr="008846CA">
        <w:rPr>
          <w:sz w:val="26"/>
          <w:szCs w:val="26"/>
          <w:lang w:val="it-IT"/>
        </w:rPr>
        <w:t xml:space="preserve">Furnizorul va utiliza, pe cat posibil, ambalaje biodegradabile. </w:t>
      </w:r>
      <w:r w:rsidR="0015671E" w:rsidRPr="008846CA">
        <w:rPr>
          <w:color w:val="000000"/>
          <w:sz w:val="26"/>
          <w:szCs w:val="26"/>
        </w:rPr>
        <w:t xml:space="preserve">Ambalajele recuperabile se restituie în stare buna furnizorului în termen de 30 de zile de la livrare şi nu vor fi incluse în pretul de livrare.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w:t>
      </w:r>
      <w:r w:rsidR="002114CB">
        <w:rPr>
          <w:b/>
          <w:color w:val="000000"/>
          <w:sz w:val="26"/>
          <w:szCs w:val="26"/>
        </w:rPr>
        <w:t>5</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2114CB">
        <w:rPr>
          <w:color w:val="000000"/>
          <w:sz w:val="26"/>
          <w:szCs w:val="26"/>
        </w:rPr>
        <w:t>5</w:t>
      </w:r>
      <w:r w:rsidRPr="00BD62D2">
        <w:rPr>
          <w:color w:val="000000"/>
          <w:sz w:val="26"/>
          <w:szCs w:val="26"/>
        </w:rPr>
        <w:t>.1. Furnizorul are obligaţia de a livra produs</w:t>
      </w:r>
      <w:r w:rsidR="00D212DA">
        <w:rPr>
          <w:color w:val="000000"/>
          <w:sz w:val="26"/>
          <w:szCs w:val="26"/>
        </w:rPr>
        <w:t>ul</w:t>
      </w:r>
      <w:r w:rsidRPr="00BD62D2">
        <w:rPr>
          <w:color w:val="000000"/>
          <w:sz w:val="26"/>
          <w:szCs w:val="26"/>
        </w:rPr>
        <w:t xml:space="preserv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sidR="00D212DA">
        <w:rPr>
          <w:color w:val="000000"/>
          <w:sz w:val="26"/>
          <w:szCs w:val="26"/>
        </w:rPr>
        <w:t xml:space="preserve">a </w:t>
      </w:r>
      <w:r>
        <w:rPr>
          <w:color w:val="000000"/>
          <w:sz w:val="26"/>
          <w:szCs w:val="26"/>
        </w:rPr>
        <w:t>mentionat</w:t>
      </w:r>
      <w:r w:rsidR="00D212DA">
        <w:rPr>
          <w:color w:val="000000"/>
          <w:sz w:val="26"/>
          <w:szCs w:val="26"/>
        </w:rPr>
        <w:t>ă</w:t>
      </w:r>
      <w:r>
        <w:rPr>
          <w:color w:val="000000"/>
          <w:sz w:val="26"/>
          <w:szCs w:val="26"/>
        </w:rPr>
        <w:t xml:space="preserve"> la art. 1</w:t>
      </w:r>
      <w:r w:rsidR="00D212DA">
        <w:rPr>
          <w:color w:val="000000"/>
          <w:sz w:val="26"/>
          <w:szCs w:val="26"/>
        </w:rPr>
        <w:t>3</w:t>
      </w:r>
      <w:r>
        <w:rPr>
          <w:color w:val="000000"/>
          <w:sz w:val="26"/>
          <w:szCs w:val="26"/>
        </w:rPr>
        <w:t>.3.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w:t>
      </w:r>
      <w:r w:rsidR="002114CB">
        <w:rPr>
          <w:color w:val="000000"/>
          <w:sz w:val="26"/>
          <w:szCs w:val="26"/>
        </w:rPr>
        <w:t>5</w:t>
      </w:r>
      <w:r w:rsidRPr="00BD62D2">
        <w:rPr>
          <w:color w:val="000000"/>
          <w:sz w:val="26"/>
          <w:szCs w:val="26"/>
        </w:rPr>
        <w:t>.2. Furnizorul are obligaţia de a livra produs</w:t>
      </w:r>
      <w:r w:rsidR="00D212DA">
        <w:rPr>
          <w:color w:val="000000"/>
          <w:sz w:val="26"/>
          <w:szCs w:val="26"/>
        </w:rPr>
        <w:t>ul</w:t>
      </w:r>
      <w:r w:rsidRPr="00BD62D2">
        <w:rPr>
          <w:color w:val="000000"/>
          <w:sz w:val="26"/>
          <w:szCs w:val="26"/>
        </w:rPr>
        <w:t xml:space="preserve"> la destinaţia finală indicată de achizitor, respectând</w:t>
      </w:r>
      <w:r>
        <w:rPr>
          <w:color w:val="000000"/>
          <w:sz w:val="26"/>
          <w:szCs w:val="26"/>
        </w:rPr>
        <w:t xml:space="preserve"> termen</w:t>
      </w:r>
      <w:r w:rsidR="00D212DA">
        <w:rPr>
          <w:color w:val="000000"/>
          <w:sz w:val="26"/>
          <w:szCs w:val="26"/>
        </w:rPr>
        <w:t>ul</w:t>
      </w:r>
      <w:r>
        <w:rPr>
          <w:color w:val="000000"/>
          <w:sz w:val="26"/>
          <w:szCs w:val="26"/>
        </w:rPr>
        <w:t xml:space="preserve"> de livrare convenit prin contract</w:t>
      </w:r>
      <w:r w:rsidR="00D212DA">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w:t>
      </w:r>
      <w:r w:rsidR="002114CB">
        <w:rPr>
          <w:color w:val="000000"/>
          <w:sz w:val="26"/>
          <w:szCs w:val="26"/>
        </w:rPr>
        <w:t>5</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(2) Furnizorul va transmite achizitorului documentele care însoţesc produsele</w:t>
      </w:r>
      <w:r w:rsidR="00D212DA">
        <w:rPr>
          <w:color w:val="000000"/>
          <w:sz w:val="26"/>
          <w:szCs w:val="26"/>
        </w:rPr>
        <w:t xml:space="preserve"> conform</w:t>
      </w:r>
      <w:r>
        <w:rPr>
          <w:color w:val="000000"/>
          <w:sz w:val="26"/>
          <w:szCs w:val="26"/>
        </w:rPr>
        <w:t xml:space="preserve"> art.1</w:t>
      </w:r>
      <w:r w:rsidR="00D212DA">
        <w:rPr>
          <w:color w:val="000000"/>
          <w:sz w:val="26"/>
          <w:szCs w:val="26"/>
        </w:rPr>
        <w:t>3</w:t>
      </w:r>
      <w:r>
        <w:rPr>
          <w:color w:val="000000"/>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w:t>
      </w:r>
      <w:r w:rsidR="002114CB">
        <w:rPr>
          <w:color w:val="000000"/>
          <w:sz w:val="26"/>
          <w:szCs w:val="26"/>
        </w:rPr>
        <w:t>5</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sidR="002114CB">
        <w:rPr>
          <w:color w:val="000000"/>
          <w:sz w:val="26"/>
          <w:szCs w:val="26"/>
        </w:rPr>
        <w:t>5</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D212DA" w:rsidP="00082A04">
      <w:pPr>
        <w:jc w:val="both"/>
        <w:rPr>
          <w:b/>
          <w:color w:val="000000"/>
          <w:sz w:val="26"/>
          <w:szCs w:val="26"/>
        </w:rPr>
      </w:pPr>
      <w:r>
        <w:rPr>
          <w:b/>
          <w:color w:val="000000"/>
          <w:sz w:val="26"/>
          <w:szCs w:val="26"/>
        </w:rPr>
        <w:t xml:space="preserve">       </w:t>
      </w:r>
      <w:r w:rsidR="00ED0811">
        <w:rPr>
          <w:b/>
          <w:color w:val="000000"/>
          <w:sz w:val="26"/>
          <w:szCs w:val="26"/>
        </w:rPr>
        <w:t>1</w:t>
      </w:r>
      <w:r w:rsidR="002114CB">
        <w:rPr>
          <w:b/>
          <w:color w:val="000000"/>
          <w:sz w:val="26"/>
          <w:szCs w:val="26"/>
        </w:rPr>
        <w:t>6</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2114CB">
        <w:rPr>
          <w:color w:val="000000"/>
          <w:sz w:val="26"/>
          <w:szCs w:val="26"/>
        </w:rPr>
        <w:t>6</w:t>
      </w:r>
      <w:r>
        <w:rPr>
          <w:color w:val="000000"/>
          <w:sz w:val="26"/>
          <w:szCs w:val="26"/>
        </w:rPr>
        <w:t xml:space="preserve">.1.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w:t>
      </w:r>
      <w:r w:rsidR="002114CB">
        <w:rPr>
          <w:b/>
          <w:color w:val="000000"/>
          <w:sz w:val="26"/>
          <w:szCs w:val="26"/>
        </w:rPr>
        <w:t>7</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2114CB">
        <w:rPr>
          <w:color w:val="000000"/>
          <w:sz w:val="26"/>
          <w:szCs w:val="26"/>
        </w:rPr>
        <w:t>7</w:t>
      </w:r>
      <w:r>
        <w:rPr>
          <w:color w:val="000000"/>
          <w:sz w:val="26"/>
          <w:szCs w:val="26"/>
        </w:rPr>
        <w:t xml:space="preserve">.1.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BD62D2" w:rsidRDefault="00ED0811" w:rsidP="00082A04">
      <w:pPr>
        <w:pStyle w:val="BodyText"/>
        <w:ind w:firstLine="708"/>
        <w:rPr>
          <w:color w:val="000000"/>
          <w:sz w:val="26"/>
          <w:szCs w:val="26"/>
          <w:lang w:val="pt-BR"/>
        </w:rPr>
      </w:pPr>
      <w:r>
        <w:rPr>
          <w:color w:val="000000"/>
          <w:sz w:val="26"/>
          <w:szCs w:val="26"/>
          <w:lang w:val="pt-BR"/>
        </w:rPr>
        <w:t>1</w:t>
      </w:r>
      <w:r w:rsidR="002114CB">
        <w:rPr>
          <w:color w:val="000000"/>
          <w:sz w:val="26"/>
          <w:szCs w:val="26"/>
          <w:lang w:val="pt-BR"/>
        </w:rPr>
        <w:t>7</w:t>
      </w:r>
      <w:r>
        <w:rPr>
          <w:color w:val="000000"/>
          <w:sz w:val="26"/>
          <w:szCs w:val="26"/>
          <w:lang w:val="pt-BR"/>
        </w:rPr>
        <w:t xml:space="preserve">.2.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 xml:space="preserve">acordată produselor de catre furnizor este cea declarată în propunerea tehnica. </w:t>
      </w:r>
    </w:p>
    <w:p w:rsidR="00ED0811" w:rsidRPr="00BD62D2" w:rsidRDefault="00ED0811" w:rsidP="00082A04">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8846CA">
        <w:rPr>
          <w:sz w:val="26"/>
          <w:szCs w:val="26"/>
          <w:lang w:val="ro-RO"/>
        </w:rPr>
        <w:t>de _____ luni de la punerea în funcţiune.</w:t>
      </w:r>
      <w:r w:rsidRPr="00BD62D2">
        <w:rPr>
          <w:color w:val="000000"/>
          <w:sz w:val="26"/>
          <w:szCs w:val="26"/>
          <w:lang w:val="ro-RO"/>
        </w:rPr>
        <w:tab/>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ED0811" w:rsidRPr="00BD62D2" w:rsidRDefault="00ED0811" w:rsidP="00082A04">
      <w:pPr>
        <w:pStyle w:val="BodyText"/>
        <w:ind w:firstLine="708"/>
        <w:rPr>
          <w:color w:val="000000"/>
          <w:sz w:val="26"/>
          <w:szCs w:val="26"/>
          <w:lang w:val="ro-RO"/>
        </w:rPr>
      </w:pPr>
      <w:r>
        <w:rPr>
          <w:sz w:val="26"/>
          <w:szCs w:val="26"/>
          <w:lang w:val="ro-RO"/>
        </w:rPr>
        <w:t>1</w:t>
      </w:r>
      <w:r w:rsidR="002114CB">
        <w:rPr>
          <w:sz w:val="26"/>
          <w:szCs w:val="26"/>
          <w:lang w:val="ro-RO"/>
        </w:rPr>
        <w:t>7</w:t>
      </w:r>
      <w:r>
        <w:rPr>
          <w:sz w:val="26"/>
          <w:szCs w:val="26"/>
          <w:lang w:val="ro-RO"/>
        </w:rPr>
        <w:t xml:space="preserve">.3.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w:t>
      </w:r>
      <w:r w:rsidR="00ED0342">
        <w:rPr>
          <w:sz w:val="26"/>
          <w:szCs w:val="26"/>
          <w:lang w:val="ro-RO"/>
        </w:rPr>
        <w:t xml:space="preserve"> </w:t>
      </w:r>
      <w:r w:rsidR="00ED0342" w:rsidRPr="00621BCF">
        <w:rPr>
          <w:sz w:val="26"/>
          <w:szCs w:val="26"/>
          <w:lang w:val="ro-RO"/>
        </w:rPr>
        <w:t xml:space="preserve">apărute </w:t>
      </w:r>
      <w:r w:rsidRPr="00BD62D2">
        <w:rPr>
          <w:sz w:val="26"/>
          <w:szCs w:val="26"/>
          <w:lang w:val="ro-RO"/>
        </w:rPr>
        <w:t>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lastRenderedPageBreak/>
        <w:t>1</w:t>
      </w:r>
      <w:r w:rsidR="002114CB">
        <w:rPr>
          <w:color w:val="000000"/>
          <w:sz w:val="26"/>
          <w:szCs w:val="26"/>
        </w:rPr>
        <w:t>7</w:t>
      </w:r>
      <w:r>
        <w:rPr>
          <w:color w:val="000000"/>
          <w:sz w:val="26"/>
          <w:szCs w:val="26"/>
        </w:rPr>
        <w:t xml:space="preserve">.4.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vor fi insotite de documentele de garantie si calitate prevazute la art. 1</w:t>
      </w:r>
      <w:r w:rsidR="002114CB">
        <w:rPr>
          <w:color w:val="000000"/>
          <w:sz w:val="26"/>
          <w:szCs w:val="26"/>
        </w:rPr>
        <w:t>3</w:t>
      </w:r>
      <w:r>
        <w:rPr>
          <w:color w:val="000000"/>
          <w:sz w:val="26"/>
          <w:szCs w:val="26"/>
        </w:rPr>
        <w:t xml:space="preserve">.8 si </w:t>
      </w:r>
      <w:r w:rsidRPr="00BD62D2">
        <w:rPr>
          <w:color w:val="000000"/>
          <w:sz w:val="26"/>
          <w:szCs w:val="26"/>
        </w:rPr>
        <w:t xml:space="preserve">beneficiază de o noua perioadă de garanţie </w:t>
      </w:r>
      <w:r>
        <w:rPr>
          <w:color w:val="000000"/>
          <w:sz w:val="26"/>
          <w:szCs w:val="26"/>
        </w:rPr>
        <w:t>tehnica, egala cu cea prevazuta la art. 1</w:t>
      </w:r>
      <w:r w:rsidR="002114CB">
        <w:rPr>
          <w:color w:val="000000"/>
          <w:sz w:val="26"/>
          <w:szCs w:val="26"/>
        </w:rPr>
        <w:t>7</w:t>
      </w:r>
      <w:r>
        <w:rPr>
          <w:color w:val="000000"/>
          <w:sz w:val="26"/>
          <w:szCs w:val="26"/>
        </w:rPr>
        <w:t xml:space="preserve">.2,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2114CB">
        <w:rPr>
          <w:color w:val="000000"/>
          <w:sz w:val="26"/>
          <w:szCs w:val="26"/>
        </w:rPr>
        <w:t>7</w:t>
      </w:r>
      <w:r>
        <w:rPr>
          <w:color w:val="000000"/>
          <w:sz w:val="26"/>
          <w:szCs w:val="26"/>
        </w:rPr>
        <w:t xml:space="preserve">.5.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Pr="00BD62D2" w:rsidRDefault="00ED0811" w:rsidP="00082A04">
      <w:pPr>
        <w:pStyle w:val="BodyText"/>
        <w:rPr>
          <w:color w:val="000000"/>
          <w:sz w:val="26"/>
          <w:szCs w:val="26"/>
          <w:lang w:val="ro-RO"/>
        </w:rPr>
      </w:pPr>
      <w:r>
        <w:rPr>
          <w:color w:val="000000"/>
          <w:sz w:val="26"/>
          <w:szCs w:val="26"/>
          <w:lang w:val="ro-RO"/>
        </w:rPr>
        <w:tab/>
        <w:t>1</w:t>
      </w:r>
      <w:r w:rsidR="002114CB">
        <w:rPr>
          <w:color w:val="000000"/>
          <w:sz w:val="26"/>
          <w:szCs w:val="26"/>
          <w:lang w:val="ro-RO"/>
        </w:rPr>
        <w:t>7</w:t>
      </w:r>
      <w:r>
        <w:rPr>
          <w:color w:val="000000"/>
          <w:sz w:val="26"/>
          <w:szCs w:val="26"/>
          <w:lang w:val="ro-RO"/>
        </w:rPr>
        <w:t xml:space="preserve">.6.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ED0811" w:rsidRPr="00BD62D2" w:rsidRDefault="00ED0811" w:rsidP="00082A04">
      <w:pPr>
        <w:jc w:val="both"/>
        <w:rPr>
          <w:color w:val="FF0000"/>
          <w:sz w:val="26"/>
          <w:szCs w:val="26"/>
        </w:rPr>
      </w:pPr>
      <w:r w:rsidRPr="00BD62D2">
        <w:rPr>
          <w:color w:val="FF0000"/>
          <w:sz w:val="26"/>
          <w:szCs w:val="26"/>
        </w:rPr>
        <w:t xml:space="preserve">   </w:t>
      </w:r>
    </w:p>
    <w:p w:rsidR="00ED0811" w:rsidRPr="00BD62D2" w:rsidRDefault="00ED0811" w:rsidP="00082A04">
      <w:pPr>
        <w:jc w:val="both"/>
        <w:rPr>
          <w:b/>
          <w:color w:val="000000"/>
          <w:sz w:val="26"/>
          <w:szCs w:val="26"/>
        </w:rPr>
      </w:pPr>
      <w:r w:rsidRPr="00BD62D2">
        <w:rPr>
          <w:color w:val="FF0000"/>
          <w:sz w:val="26"/>
          <w:szCs w:val="26"/>
        </w:rPr>
        <w:t> </w:t>
      </w:r>
      <w:r w:rsidR="00D74401">
        <w:rPr>
          <w:color w:val="FF0000"/>
          <w:sz w:val="26"/>
          <w:szCs w:val="26"/>
        </w:rPr>
        <w:t xml:space="preserve">     </w:t>
      </w:r>
      <w:r w:rsidR="002114CB">
        <w:rPr>
          <w:b/>
          <w:color w:val="000000"/>
          <w:sz w:val="26"/>
          <w:szCs w:val="26"/>
        </w:rPr>
        <w:t>18</w:t>
      </w:r>
      <w:r w:rsidRPr="00BD62D2">
        <w:rPr>
          <w:b/>
          <w:color w:val="000000"/>
          <w:sz w:val="26"/>
          <w:szCs w:val="26"/>
        </w:rPr>
        <w:t xml:space="preserve">. Amendamente </w:t>
      </w:r>
    </w:p>
    <w:p w:rsidR="00ED0811" w:rsidRPr="00C8343C" w:rsidRDefault="00ED0811" w:rsidP="00EF4FFD">
      <w:pPr>
        <w:jc w:val="both"/>
      </w:pPr>
      <w:r w:rsidRPr="00BD62D2">
        <w:rPr>
          <w:color w:val="000000"/>
          <w:sz w:val="26"/>
          <w:szCs w:val="26"/>
        </w:rPr>
        <w:t>   </w:t>
      </w:r>
      <w:r w:rsidRPr="00B438DF">
        <w:rPr>
          <w:color w:val="000000"/>
          <w:sz w:val="26"/>
          <w:szCs w:val="26"/>
        </w:rPr>
        <w:tab/>
      </w:r>
      <w:r w:rsidR="002114CB">
        <w:rPr>
          <w:color w:val="000000"/>
          <w:sz w:val="26"/>
          <w:szCs w:val="26"/>
        </w:rPr>
        <w:t>18.1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ED0811" w:rsidRDefault="00ED0811" w:rsidP="00C8343C">
      <w:pPr>
        <w:jc w:val="both"/>
        <w:rPr>
          <w:color w:val="000000"/>
          <w:sz w:val="26"/>
          <w:szCs w:val="26"/>
        </w:rPr>
      </w:pPr>
      <w:r>
        <w:rPr>
          <w:rStyle w:val="l5def1"/>
          <w:rFonts w:ascii="Times New Roman" w:hAnsi="Times New Roman" w:cs="Times New Roman"/>
        </w:rPr>
        <w:tab/>
      </w:r>
      <w:r w:rsidR="002114CB">
        <w:rPr>
          <w:rStyle w:val="l5def1"/>
          <w:rFonts w:ascii="Times New Roman" w:hAnsi="Times New Roman" w:cs="Times New Roman"/>
        </w:rPr>
        <w:t>18.2</w:t>
      </w:r>
      <w:r>
        <w:rPr>
          <w:rStyle w:val="l5def1"/>
          <w:rFonts w:ascii="Times New Roman" w:hAnsi="Times New Roman" w:cs="Times New Roman"/>
        </w:rPr>
        <w:t xml:space="preserve">. </w:t>
      </w:r>
      <w:r w:rsidRPr="00B438DF">
        <w:rPr>
          <w:rStyle w:val="l5def1"/>
          <w:rFonts w:ascii="Times New Roman" w:hAnsi="Times New Roman" w:cs="Times New Roman"/>
        </w:rPr>
        <w:t>S</w:t>
      </w:r>
      <w:r>
        <w:rPr>
          <w:rStyle w:val="l5def1"/>
          <w:rFonts w:ascii="Times New Roman" w:hAnsi="Times New Roman" w:cs="Times New Roman"/>
        </w:rPr>
        <w:t>u</w:t>
      </w:r>
      <w:r w:rsidRPr="00B438DF">
        <w:rPr>
          <w:rStyle w:val="l5def1"/>
          <w:rFonts w:ascii="Times New Roman" w:hAnsi="Times New Roman" w:cs="Times New Roman"/>
        </w:rPr>
        <w:t>plimentar fata de situati</w:t>
      </w:r>
      <w:r w:rsidR="002114CB">
        <w:rPr>
          <w:rStyle w:val="l5def1"/>
          <w:rFonts w:ascii="Times New Roman" w:hAnsi="Times New Roman" w:cs="Times New Roman"/>
        </w:rPr>
        <w:t>a</w:t>
      </w:r>
      <w:r w:rsidR="00EF4FFD">
        <w:rPr>
          <w:rStyle w:val="l5def1"/>
          <w:rFonts w:ascii="Times New Roman" w:hAnsi="Times New Roman" w:cs="Times New Roman"/>
        </w:rPr>
        <w:t xml:space="preserve"> prezentat</w:t>
      </w:r>
      <w:r w:rsidR="002114CB">
        <w:rPr>
          <w:rStyle w:val="l5def1"/>
          <w:rFonts w:ascii="Times New Roman" w:hAnsi="Times New Roman" w:cs="Times New Roman"/>
        </w:rPr>
        <w:t>ă</w:t>
      </w:r>
      <w:r>
        <w:rPr>
          <w:rStyle w:val="l5def1"/>
          <w:rFonts w:ascii="Times New Roman" w:hAnsi="Times New Roman" w:cs="Times New Roman"/>
        </w:rPr>
        <w:t xml:space="preserve"> la </w:t>
      </w:r>
      <w:r w:rsidRPr="00732DF2">
        <w:rPr>
          <w:rStyle w:val="l5def1"/>
          <w:rFonts w:ascii="Times New Roman" w:hAnsi="Times New Roman" w:cs="Times New Roman"/>
          <w:color w:val="auto"/>
        </w:rPr>
        <w:t>articol</w:t>
      </w:r>
      <w:r w:rsidR="002114CB" w:rsidRPr="00732DF2">
        <w:rPr>
          <w:rStyle w:val="l5def1"/>
          <w:rFonts w:ascii="Times New Roman" w:hAnsi="Times New Roman" w:cs="Times New Roman"/>
          <w:color w:val="auto"/>
        </w:rPr>
        <w:t>ul</w:t>
      </w:r>
      <w:r w:rsidRPr="00732DF2">
        <w:rPr>
          <w:rStyle w:val="l5def1"/>
          <w:rFonts w:ascii="Times New Roman" w:hAnsi="Times New Roman" w:cs="Times New Roman"/>
          <w:color w:val="auto"/>
        </w:rPr>
        <w:t xml:space="preserve"> </w:t>
      </w:r>
      <w:r w:rsidR="002114CB" w:rsidRPr="00732DF2">
        <w:rPr>
          <w:rStyle w:val="l5def1"/>
          <w:rFonts w:ascii="Times New Roman" w:hAnsi="Times New Roman" w:cs="Times New Roman"/>
          <w:color w:val="auto"/>
        </w:rPr>
        <w:t>18</w:t>
      </w:r>
      <w:r w:rsidRPr="00732DF2">
        <w:rPr>
          <w:rStyle w:val="l5def1"/>
          <w:rFonts w:ascii="Times New Roman" w:hAnsi="Times New Roman" w:cs="Times New Roman"/>
          <w:color w:val="auto"/>
        </w:rPr>
        <w:t>.1,</w:t>
      </w:r>
      <w:r>
        <w:rPr>
          <w:rStyle w:val="l5def1"/>
          <w:rFonts w:ascii="Times New Roman" w:hAnsi="Times New Roman" w:cs="Times New Roman"/>
        </w:rPr>
        <w:t xml:space="preserve"> </w:t>
      </w:r>
      <w:r>
        <w:rPr>
          <w:color w:val="000000"/>
          <w:sz w:val="26"/>
          <w:szCs w:val="26"/>
        </w:rPr>
        <w:t>p</w:t>
      </w:r>
      <w:r w:rsidRPr="00BD62D2">
        <w:rPr>
          <w:color w:val="000000"/>
          <w:sz w:val="26"/>
          <w:szCs w:val="26"/>
        </w:rPr>
        <w:t>ărţile contractante au dreptul, pe durata îndeplinirii contractului, de a conveni mod</w:t>
      </w:r>
      <w:r>
        <w:rPr>
          <w:color w:val="000000"/>
          <w:sz w:val="26"/>
          <w:szCs w:val="26"/>
        </w:rPr>
        <w:t>ificarea clauzelor contractului</w:t>
      </w:r>
      <w:r w:rsidRPr="00BD62D2">
        <w:rPr>
          <w:color w:val="000000"/>
          <w:sz w:val="26"/>
          <w:szCs w:val="26"/>
        </w:rPr>
        <w:t xml:space="preserve"> prin act adiţional, în cazul apariţiei unor circumstanţe care lezează interesele comerciale legitime ale acestora şi care nu au putut fi prevăzute la data încheierii contractului.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w:t>
      </w:r>
      <w:r w:rsidR="00D74401">
        <w:rPr>
          <w:b/>
          <w:color w:val="000000"/>
          <w:sz w:val="26"/>
          <w:szCs w:val="26"/>
        </w:rPr>
        <w:t xml:space="preserve">     </w:t>
      </w:r>
      <w:r w:rsidR="002114CB">
        <w:rPr>
          <w:b/>
          <w:color w:val="000000"/>
          <w:sz w:val="26"/>
          <w:szCs w:val="26"/>
        </w:rPr>
        <w:t>19</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2114CB">
        <w:rPr>
          <w:color w:val="000000"/>
          <w:sz w:val="26"/>
          <w:szCs w:val="26"/>
        </w:rPr>
        <w:t>19</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2114CB">
        <w:rPr>
          <w:color w:val="000000"/>
          <w:sz w:val="26"/>
          <w:szCs w:val="26"/>
        </w:rPr>
        <w:t>19</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2114CB">
        <w:rPr>
          <w:color w:val="000000"/>
          <w:sz w:val="26"/>
          <w:szCs w:val="26"/>
        </w:rPr>
        <w:t>19</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D74401" w:rsidP="00D74401">
      <w:pPr>
        <w:jc w:val="both"/>
        <w:rPr>
          <w:b/>
          <w:color w:val="000000"/>
          <w:sz w:val="26"/>
          <w:szCs w:val="26"/>
        </w:rPr>
      </w:pPr>
      <w:r>
        <w:rPr>
          <w:b/>
          <w:color w:val="000000"/>
          <w:sz w:val="26"/>
          <w:szCs w:val="26"/>
        </w:rPr>
        <w:t xml:space="preserve">       </w:t>
      </w:r>
      <w:r w:rsidR="00ED0811" w:rsidRPr="00BD62D2">
        <w:rPr>
          <w:b/>
          <w:color w:val="000000"/>
          <w:sz w:val="26"/>
          <w:szCs w:val="26"/>
        </w:rPr>
        <w:t>2</w:t>
      </w:r>
      <w:r w:rsidR="002114CB">
        <w:rPr>
          <w:b/>
          <w:color w:val="000000"/>
          <w:sz w:val="26"/>
          <w:szCs w:val="26"/>
        </w:rPr>
        <w:t>0</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2114CB">
        <w:rPr>
          <w:color w:val="000000"/>
          <w:sz w:val="26"/>
          <w:szCs w:val="26"/>
        </w:rPr>
        <w:t>0</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2114CB">
        <w:rPr>
          <w:color w:val="000000"/>
          <w:sz w:val="26"/>
          <w:szCs w:val="26"/>
        </w:rPr>
        <w:t>0</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2114CB">
        <w:rPr>
          <w:color w:val="000000"/>
          <w:sz w:val="26"/>
          <w:szCs w:val="26"/>
        </w:rPr>
        <w:t>0</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2114CB">
        <w:rPr>
          <w:color w:val="000000"/>
          <w:sz w:val="26"/>
          <w:szCs w:val="26"/>
        </w:rPr>
        <w:t>0</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732DF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Pr>
          <w:color w:val="000000"/>
          <w:sz w:val="26"/>
          <w:szCs w:val="26"/>
        </w:rPr>
        <w:t>2</w:t>
      </w:r>
      <w:r w:rsidR="002114CB">
        <w:rPr>
          <w:color w:val="000000"/>
          <w:sz w:val="26"/>
          <w:szCs w:val="26"/>
        </w:rPr>
        <w:t>0</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r>
        <w:rPr>
          <w:b/>
          <w:color w:val="000000"/>
          <w:sz w:val="26"/>
          <w:szCs w:val="26"/>
        </w:rPr>
        <w:t>  </w:t>
      </w:r>
      <w:r w:rsidR="00D74401">
        <w:rPr>
          <w:b/>
          <w:color w:val="000000"/>
          <w:sz w:val="26"/>
          <w:szCs w:val="26"/>
        </w:rPr>
        <w:t xml:space="preserve">   </w:t>
      </w:r>
      <w:r>
        <w:rPr>
          <w:b/>
          <w:color w:val="000000"/>
          <w:sz w:val="26"/>
          <w:szCs w:val="26"/>
        </w:rPr>
        <w:t> 2</w:t>
      </w:r>
      <w:r w:rsidR="002114CB">
        <w:rPr>
          <w:b/>
          <w:color w:val="000000"/>
          <w:sz w:val="26"/>
          <w:szCs w:val="26"/>
        </w:rPr>
        <w:t>1</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2114CB">
        <w:rPr>
          <w:color w:val="000000"/>
          <w:sz w:val="26"/>
          <w:szCs w:val="26"/>
        </w:rPr>
        <w:t>1</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ED0811" w:rsidP="00082A04">
      <w:pPr>
        <w:ind w:firstLine="708"/>
        <w:jc w:val="both"/>
        <w:rPr>
          <w:color w:val="000000"/>
          <w:sz w:val="26"/>
          <w:szCs w:val="26"/>
        </w:rPr>
      </w:pPr>
      <w:r>
        <w:rPr>
          <w:color w:val="000000"/>
          <w:sz w:val="26"/>
          <w:szCs w:val="26"/>
        </w:rPr>
        <w:t>2</w:t>
      </w:r>
      <w:r w:rsidR="002114CB">
        <w:rPr>
          <w:color w:val="000000"/>
          <w:sz w:val="26"/>
          <w:szCs w:val="26"/>
        </w:rPr>
        <w:t>1</w:t>
      </w:r>
      <w:r>
        <w:rPr>
          <w:color w:val="000000"/>
          <w:sz w:val="26"/>
          <w:szCs w:val="26"/>
        </w:rPr>
        <w:t xml:space="preserve">.2.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2114CB">
        <w:rPr>
          <w:color w:val="000000"/>
          <w:sz w:val="26"/>
          <w:szCs w:val="26"/>
        </w:rPr>
        <w:t xml:space="preserve">  </w:t>
      </w:r>
      <w:r w:rsidR="00D74401">
        <w:rPr>
          <w:color w:val="000000"/>
          <w:sz w:val="26"/>
          <w:szCs w:val="26"/>
        </w:rPr>
        <w:t xml:space="preserve"> </w:t>
      </w:r>
      <w:r>
        <w:rPr>
          <w:b/>
          <w:color w:val="000000"/>
          <w:sz w:val="26"/>
          <w:szCs w:val="26"/>
        </w:rPr>
        <w:t>2</w:t>
      </w:r>
      <w:r w:rsidR="002114CB">
        <w:rPr>
          <w:b/>
          <w:color w:val="000000"/>
          <w:sz w:val="26"/>
          <w:szCs w:val="26"/>
        </w:rPr>
        <w:t>2</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2114CB">
        <w:rPr>
          <w:color w:val="000000"/>
          <w:sz w:val="26"/>
          <w:szCs w:val="26"/>
        </w:rPr>
        <w:t>2</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w:t>
      </w:r>
      <w:r w:rsidR="002114CB">
        <w:rPr>
          <w:b/>
          <w:color w:val="000000"/>
          <w:sz w:val="26"/>
          <w:szCs w:val="26"/>
        </w:rPr>
        <w:t xml:space="preserve">  </w:t>
      </w:r>
      <w:r>
        <w:rPr>
          <w:b/>
          <w:color w:val="000000"/>
          <w:sz w:val="26"/>
          <w:szCs w:val="26"/>
        </w:rPr>
        <w:t>2</w:t>
      </w:r>
      <w:r w:rsidR="002114CB">
        <w:rPr>
          <w:b/>
          <w:color w:val="000000"/>
          <w:sz w:val="26"/>
          <w:szCs w:val="26"/>
        </w:rPr>
        <w:t>3</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2</w:t>
      </w:r>
      <w:r w:rsidR="002114CB">
        <w:rPr>
          <w:color w:val="000000"/>
          <w:sz w:val="26"/>
          <w:szCs w:val="26"/>
        </w:rPr>
        <w:t>3</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2114CB">
        <w:rPr>
          <w:color w:val="000000"/>
          <w:sz w:val="26"/>
          <w:szCs w:val="26"/>
        </w:rPr>
        <w:t>3</w:t>
      </w:r>
      <w:r>
        <w:rPr>
          <w:color w:val="000000"/>
          <w:sz w:val="26"/>
          <w:szCs w:val="26"/>
        </w:rPr>
        <w:t xml:space="preserve">.2. </w:t>
      </w:r>
      <w:r w:rsidRPr="00BD62D2">
        <w:rPr>
          <w:color w:val="000000"/>
          <w:sz w:val="26"/>
          <w:szCs w:val="26"/>
        </w:rPr>
        <w:t xml:space="preserve">Comunicările dintre parţi se pot face şi prin telefon, fax sau e-mail, cu condiţia confirmării în scris a primirii comunicării.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2114CB">
        <w:rPr>
          <w:color w:val="000000"/>
          <w:sz w:val="26"/>
          <w:szCs w:val="26"/>
        </w:rPr>
        <w:t xml:space="preserve">   </w:t>
      </w:r>
      <w:r>
        <w:rPr>
          <w:b/>
          <w:color w:val="000000"/>
          <w:sz w:val="26"/>
          <w:szCs w:val="26"/>
        </w:rPr>
        <w:t>2</w:t>
      </w:r>
      <w:r w:rsidR="002114CB">
        <w:rPr>
          <w:b/>
          <w:color w:val="000000"/>
          <w:sz w:val="26"/>
          <w:szCs w:val="26"/>
        </w:rPr>
        <w:t>4</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2114CB">
        <w:rPr>
          <w:color w:val="000000"/>
          <w:sz w:val="26"/>
          <w:szCs w:val="26"/>
        </w:rPr>
        <w:t>4</w:t>
      </w:r>
      <w:r>
        <w:rPr>
          <w:color w:val="000000"/>
          <w:sz w:val="26"/>
          <w:szCs w:val="26"/>
        </w:rPr>
        <w:t xml:space="preserve">.1.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xml:space="preserve">  </w:t>
      </w:r>
      <w:r w:rsidR="002114CB">
        <w:rPr>
          <w:b/>
          <w:color w:val="000000"/>
          <w:sz w:val="26"/>
          <w:szCs w:val="26"/>
        </w:rPr>
        <w:t xml:space="preserve">   </w:t>
      </w:r>
      <w:r>
        <w:rPr>
          <w:b/>
          <w:color w:val="000000"/>
          <w:sz w:val="26"/>
          <w:szCs w:val="26"/>
        </w:rPr>
        <w:t xml:space="preserve"> 2</w:t>
      </w:r>
      <w:r w:rsidR="002114CB">
        <w:rPr>
          <w:b/>
          <w:color w:val="000000"/>
          <w:sz w:val="26"/>
          <w:szCs w:val="26"/>
        </w:rPr>
        <w:t>5</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2114CB">
        <w:rPr>
          <w:color w:val="000000"/>
          <w:sz w:val="26"/>
          <w:szCs w:val="26"/>
        </w:rPr>
        <w:t>5</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ED0811" w:rsidP="00082A04">
      <w:pPr>
        <w:jc w:val="both"/>
        <w:rPr>
          <w:color w:val="000000"/>
          <w:sz w:val="26"/>
          <w:szCs w:val="26"/>
        </w:rPr>
      </w:pPr>
      <w:r>
        <w:rPr>
          <w:color w:val="000000"/>
          <w:sz w:val="26"/>
          <w:szCs w:val="26"/>
        </w:rPr>
        <w:tab/>
        <w:t>2</w:t>
      </w:r>
      <w:r w:rsidR="002114CB">
        <w:rPr>
          <w:color w:val="000000"/>
          <w:sz w:val="26"/>
          <w:szCs w:val="26"/>
        </w:rPr>
        <w:t>5</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BD62D2" w:rsidRDefault="00ED0811" w:rsidP="00082A04">
      <w:pPr>
        <w:jc w:val="both"/>
        <w:rPr>
          <w:color w:val="000000"/>
          <w:sz w:val="26"/>
          <w:szCs w:val="26"/>
        </w:rPr>
      </w:pPr>
      <w:r>
        <w:rPr>
          <w:color w:val="000000"/>
          <w:sz w:val="26"/>
          <w:szCs w:val="26"/>
        </w:rPr>
        <w:tab/>
        <w:t>2</w:t>
      </w:r>
      <w:r w:rsidR="002114CB">
        <w:rPr>
          <w:color w:val="000000"/>
          <w:sz w:val="26"/>
          <w:szCs w:val="26"/>
        </w:rPr>
        <w:t>5</w:t>
      </w:r>
      <w:r w:rsidRPr="00BD62D2">
        <w:rPr>
          <w:color w:val="000000"/>
          <w:sz w:val="26"/>
          <w:szCs w:val="26"/>
        </w:rPr>
        <w:t xml:space="preserve">.3. Contractul </w:t>
      </w:r>
      <w:r w:rsidR="00732DF2">
        <w:rPr>
          <w:color w:val="000000"/>
          <w:sz w:val="26"/>
          <w:szCs w:val="26"/>
        </w:rPr>
        <w:t>inceteaza</w:t>
      </w:r>
      <w:r w:rsidRPr="00BD62D2">
        <w:rPr>
          <w:color w:val="000000"/>
          <w:sz w:val="26"/>
          <w:szCs w:val="26"/>
        </w:rPr>
        <w:t xml:space="preserve"> în cazurile de</w:t>
      </w:r>
      <w:r>
        <w:rPr>
          <w:color w:val="000000"/>
          <w:sz w:val="26"/>
          <w:szCs w:val="26"/>
        </w:rPr>
        <w:t xml:space="preserve"> forţă majoră, conform prevederilor </w:t>
      </w:r>
      <w:r w:rsidRPr="002114CB">
        <w:rPr>
          <w:sz w:val="26"/>
          <w:szCs w:val="26"/>
        </w:rPr>
        <w:t>Cap.2</w:t>
      </w:r>
      <w:r w:rsidR="002114CB" w:rsidRPr="002114CB">
        <w:rPr>
          <w:sz w:val="26"/>
          <w:szCs w:val="26"/>
        </w:rPr>
        <w:t>0</w:t>
      </w:r>
      <w:r w:rsidRPr="002114CB">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2114CB">
        <w:rPr>
          <w:sz w:val="26"/>
          <w:szCs w:val="26"/>
        </w:rPr>
        <w:t>5</w:t>
      </w:r>
      <w:r w:rsidRPr="00C12301">
        <w:rPr>
          <w:sz w:val="26"/>
          <w:szCs w:val="26"/>
        </w:rPr>
        <w:t xml:space="preserve">.4. Contractul poate </w:t>
      </w:r>
      <w:r w:rsidR="00732DF2">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w:t>
      </w:r>
      <w:r w:rsidR="002114CB">
        <w:rPr>
          <w:color w:val="000000"/>
          <w:sz w:val="26"/>
          <w:szCs w:val="26"/>
        </w:rPr>
        <w:t>5</w:t>
      </w:r>
      <w:r>
        <w:rPr>
          <w:color w:val="000000"/>
          <w:sz w:val="26"/>
          <w:szCs w:val="26"/>
        </w:rPr>
        <w:t>.5.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2</w:t>
      </w:r>
      <w:r w:rsidR="002114CB">
        <w:rPr>
          <w:color w:val="000000"/>
          <w:sz w:val="26"/>
          <w:szCs w:val="26"/>
        </w:rPr>
        <w:t>5</w:t>
      </w:r>
      <w:r>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sidR="002114CB">
        <w:rPr>
          <w:color w:val="000000"/>
          <w:sz w:val="26"/>
          <w:szCs w:val="26"/>
        </w:rPr>
        <w:t xml:space="preserve">   </w:t>
      </w:r>
      <w:r w:rsidR="00D74401">
        <w:rPr>
          <w:color w:val="000000"/>
          <w:sz w:val="26"/>
          <w:szCs w:val="26"/>
        </w:rPr>
        <w:t xml:space="preserve"> </w:t>
      </w:r>
      <w:r w:rsidR="002114CB">
        <w:rPr>
          <w:color w:val="000000"/>
          <w:sz w:val="26"/>
          <w:szCs w:val="26"/>
        </w:rPr>
        <w:t xml:space="preserve"> </w:t>
      </w:r>
      <w:r>
        <w:rPr>
          <w:b/>
          <w:color w:val="000000"/>
          <w:sz w:val="26"/>
          <w:szCs w:val="26"/>
        </w:rPr>
        <w:t>2</w:t>
      </w:r>
      <w:r w:rsidR="002114CB">
        <w:rPr>
          <w:b/>
          <w:color w:val="000000"/>
          <w:sz w:val="26"/>
          <w:szCs w:val="26"/>
        </w:rPr>
        <w:t>6</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ED0811" w:rsidRPr="00BD62D2" w:rsidRDefault="00ED0811" w:rsidP="00082A04">
      <w:pPr>
        <w:jc w:val="both"/>
        <w:rPr>
          <w:color w:val="000000"/>
          <w:sz w:val="26"/>
          <w:szCs w:val="26"/>
        </w:rPr>
      </w:pPr>
      <w:r w:rsidRPr="00BD62D2">
        <w:rPr>
          <w:sz w:val="26"/>
          <w:szCs w:val="26"/>
        </w:rPr>
        <w:tab/>
        <w:t xml:space="preserve">Prezentul contract a fost atribuit </w:t>
      </w:r>
      <w:r>
        <w:rPr>
          <w:sz w:val="26"/>
          <w:szCs w:val="26"/>
        </w:rPr>
        <w:t>la data de __________</w:t>
      </w:r>
      <w:r w:rsidR="00732DF2">
        <w:rPr>
          <w:sz w:val="26"/>
          <w:szCs w:val="26"/>
        </w:rPr>
        <w:t xml:space="preserve"> </w:t>
      </w:r>
      <w:r w:rsidRPr="00BD62D2">
        <w:rPr>
          <w:sz w:val="26"/>
          <w:szCs w:val="26"/>
        </w:rPr>
        <w:t xml:space="preserve">pe baza procedurii de achiziţie </w:t>
      </w:r>
      <w:r w:rsidR="002114CB">
        <w:rPr>
          <w:sz w:val="26"/>
          <w:szCs w:val="26"/>
        </w:rPr>
        <w:t>directă</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030565" w:rsidRDefault="00ED0811" w:rsidP="00030565">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r>
      <w:r w:rsidR="00030565">
        <w:rPr>
          <w:b/>
          <w:color w:val="000000"/>
          <w:sz w:val="26"/>
          <w:szCs w:val="26"/>
          <w:lang w:val="ro-RO"/>
        </w:rPr>
        <w:t>BENEFICIAR,</w:t>
      </w:r>
      <w:r w:rsidR="00030565">
        <w:rPr>
          <w:b/>
          <w:color w:val="000000"/>
          <w:sz w:val="26"/>
          <w:szCs w:val="26"/>
          <w:lang w:val="ro-RO"/>
        </w:rPr>
        <w:tab/>
      </w:r>
      <w:r w:rsidR="00030565">
        <w:rPr>
          <w:b/>
          <w:color w:val="000000"/>
          <w:sz w:val="26"/>
          <w:szCs w:val="26"/>
          <w:lang w:val="ro-RO"/>
        </w:rPr>
        <w:tab/>
      </w:r>
      <w:r w:rsidR="00030565">
        <w:rPr>
          <w:b/>
          <w:color w:val="000000"/>
          <w:sz w:val="26"/>
          <w:szCs w:val="26"/>
          <w:lang w:val="ro-RO"/>
        </w:rPr>
        <w:tab/>
      </w:r>
      <w:r w:rsidR="00030565">
        <w:rPr>
          <w:b/>
          <w:color w:val="000000"/>
          <w:sz w:val="26"/>
          <w:szCs w:val="26"/>
          <w:lang w:val="ro-RO"/>
        </w:rPr>
        <w:tab/>
      </w:r>
      <w:r w:rsidR="00030565">
        <w:rPr>
          <w:b/>
          <w:color w:val="000000"/>
          <w:sz w:val="26"/>
          <w:szCs w:val="26"/>
          <w:lang w:val="ro-RO"/>
        </w:rPr>
        <w:tab/>
        <w:t xml:space="preserve">        FURNIZOR,</w:t>
      </w:r>
    </w:p>
    <w:p w:rsidR="00030565" w:rsidRDefault="00030565" w:rsidP="00030565">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030565" w:rsidRPr="00B04A4D" w:rsidRDefault="00030565" w:rsidP="00030565">
      <w:pPr>
        <w:spacing w:line="276" w:lineRule="auto"/>
        <w:ind w:left="1440" w:hanging="1724"/>
        <w:rPr>
          <w:sz w:val="20"/>
          <w:szCs w:val="20"/>
        </w:rPr>
      </w:pPr>
      <w:r w:rsidRPr="00B04A4D">
        <w:rPr>
          <w:sz w:val="20"/>
          <w:szCs w:val="20"/>
        </w:rPr>
        <w:t xml:space="preserve">societate în reorganizare judiciară, in judicial reorganisation, en redressement,  </w:t>
      </w:r>
    </w:p>
    <w:p w:rsidR="00030565" w:rsidRDefault="00030565" w:rsidP="0003056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030565" w:rsidRDefault="00030565" w:rsidP="00030565">
      <w:pPr>
        <w:spacing w:line="276" w:lineRule="auto"/>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030565" w:rsidRDefault="00030565" w:rsidP="00030565">
      <w:pPr>
        <w:spacing w:line="276" w:lineRule="auto"/>
        <w:ind w:left="1440" w:hanging="1440"/>
        <w:rPr>
          <w:color w:val="000000"/>
          <w:sz w:val="26"/>
          <w:szCs w:val="26"/>
        </w:rPr>
      </w:pPr>
    </w:p>
    <w:p w:rsidR="00030565" w:rsidRPr="002D6E5C" w:rsidRDefault="00030565" w:rsidP="00030565">
      <w:pPr>
        <w:ind w:left="1440"/>
        <w:rPr>
          <w:bCs/>
          <w:sz w:val="26"/>
          <w:szCs w:val="26"/>
          <w:lang w:val="it-IT"/>
        </w:rPr>
      </w:pPr>
      <w:r>
        <w:rPr>
          <w:bCs/>
          <w:sz w:val="26"/>
          <w:szCs w:val="26"/>
          <w:lang w:val="it-IT"/>
        </w:rPr>
        <w:t xml:space="preserve">   </w:t>
      </w:r>
      <w:r w:rsidRPr="002D6E5C">
        <w:rPr>
          <w:bCs/>
          <w:sz w:val="26"/>
          <w:szCs w:val="26"/>
          <w:lang w:val="it-IT"/>
        </w:rPr>
        <w:t>AVIZAT</w:t>
      </w:r>
    </w:p>
    <w:p w:rsidR="00030565" w:rsidRPr="002D6E5C" w:rsidRDefault="00030565" w:rsidP="0003056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030565" w:rsidRPr="002D6E5C" w:rsidRDefault="00030565" w:rsidP="00030565">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030565" w:rsidRPr="002114CB" w:rsidRDefault="00030565" w:rsidP="00030565">
      <w:pPr>
        <w:spacing w:line="276" w:lineRule="auto"/>
        <w:ind w:left="1440" w:hanging="1440"/>
        <w:rPr>
          <w:rStyle w:val="Bodytext2Exact"/>
          <w:rFonts w:ascii="Times New Roman" w:eastAsiaTheme="majorEastAsia" w:hAnsi="Times New Roman" w:cs="Times New Roman"/>
          <w:sz w:val="26"/>
          <w:szCs w:val="26"/>
          <w:lang w:val="en-US"/>
        </w:rPr>
      </w:pPr>
      <w:r w:rsidRPr="00A86222">
        <w:rPr>
          <w:rStyle w:val="Bodytext2Exact"/>
          <w:rFonts w:eastAsiaTheme="majorEastAsia"/>
          <w:lang w:val="en-US"/>
        </w:rPr>
        <w:t xml:space="preserve">                        </w:t>
      </w:r>
      <w:proofErr w:type="spellStart"/>
      <w:r w:rsidRPr="002114CB">
        <w:rPr>
          <w:rStyle w:val="Bodytext2Exact"/>
          <w:rFonts w:ascii="Times New Roman" w:eastAsiaTheme="majorEastAsia" w:hAnsi="Times New Roman" w:cs="Times New Roman"/>
          <w:sz w:val="26"/>
          <w:szCs w:val="26"/>
          <w:lang w:val="en-US"/>
        </w:rPr>
        <w:t>Ovidiu</w:t>
      </w:r>
      <w:proofErr w:type="spellEnd"/>
      <w:r w:rsidRPr="002114CB">
        <w:rPr>
          <w:rStyle w:val="Bodytext2Exact"/>
          <w:rFonts w:ascii="Times New Roman" w:eastAsiaTheme="majorEastAsia" w:hAnsi="Times New Roman" w:cs="Times New Roman"/>
          <w:sz w:val="26"/>
          <w:szCs w:val="26"/>
          <w:lang w:val="en-US"/>
        </w:rPr>
        <w:t xml:space="preserve"> NEACȘU</w:t>
      </w:r>
    </w:p>
    <w:p w:rsidR="00030565" w:rsidRPr="002114CB" w:rsidRDefault="00030565" w:rsidP="00030565">
      <w:pPr>
        <w:spacing w:line="276" w:lineRule="auto"/>
        <w:ind w:left="1440" w:hanging="1440"/>
        <w:rPr>
          <w:color w:val="000000" w:themeColor="text1"/>
          <w:sz w:val="26"/>
          <w:szCs w:val="26"/>
        </w:rPr>
      </w:pPr>
    </w:p>
    <w:p w:rsidR="00030565" w:rsidRPr="004C3B0B" w:rsidRDefault="00A23A2F" w:rsidP="00FB57AB">
      <w:pPr>
        <w:ind w:left="-284"/>
        <w:rPr>
          <w:sz w:val="26"/>
          <w:szCs w:val="26"/>
        </w:rPr>
      </w:pPr>
      <w:r>
        <w:rPr>
          <w:sz w:val="26"/>
          <w:szCs w:val="26"/>
        </w:rPr>
        <w:t xml:space="preserve">     </w:t>
      </w:r>
      <w:r w:rsidR="00030565">
        <w:rPr>
          <w:sz w:val="26"/>
          <w:szCs w:val="26"/>
          <w:lang w:val="es-ES"/>
        </w:rPr>
        <w:t xml:space="preserve">                    </w:t>
      </w:r>
      <w:r w:rsidR="00030565" w:rsidRPr="004C3B0B">
        <w:rPr>
          <w:sz w:val="26"/>
          <w:szCs w:val="26"/>
          <w:lang w:val="es-ES"/>
        </w:rPr>
        <w:t>Director</w:t>
      </w:r>
      <w:r w:rsidR="00030565">
        <w:rPr>
          <w:sz w:val="26"/>
          <w:szCs w:val="26"/>
          <w:lang w:val="es-ES"/>
        </w:rPr>
        <w:t xml:space="preserve"> </w:t>
      </w:r>
      <w:proofErr w:type="spellStart"/>
      <w:r w:rsidR="00030565">
        <w:rPr>
          <w:sz w:val="26"/>
          <w:szCs w:val="26"/>
          <w:lang w:val="es-ES"/>
        </w:rPr>
        <w:t>Economic</w:t>
      </w:r>
      <w:proofErr w:type="spellEnd"/>
      <w:r w:rsidR="00030565">
        <w:rPr>
          <w:sz w:val="26"/>
          <w:szCs w:val="26"/>
          <w:lang w:val="es-ES"/>
        </w:rPr>
        <w:t xml:space="preserve">,                        </w:t>
      </w:r>
      <w:r w:rsidR="00030565">
        <w:rPr>
          <w:sz w:val="26"/>
          <w:szCs w:val="26"/>
          <w:lang w:val="es-ES"/>
        </w:rPr>
        <w:tab/>
      </w:r>
      <w:r w:rsidR="00030565">
        <w:rPr>
          <w:sz w:val="26"/>
          <w:szCs w:val="26"/>
          <w:lang w:val="es-ES"/>
        </w:rPr>
        <w:tab/>
      </w:r>
    </w:p>
    <w:p w:rsidR="00FB57AB" w:rsidRDefault="00030565" w:rsidP="0003056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B57AB" w:rsidRDefault="00030565" w:rsidP="00030565">
      <w:pPr>
        <w:tabs>
          <w:tab w:val="left" w:pos="7200"/>
        </w:tabs>
        <w:spacing w:line="276" w:lineRule="auto"/>
        <w:rPr>
          <w:sz w:val="26"/>
          <w:szCs w:val="26"/>
        </w:rPr>
      </w:pPr>
      <w:r w:rsidRPr="004C3B0B">
        <w:rPr>
          <w:sz w:val="26"/>
          <w:szCs w:val="26"/>
        </w:rPr>
        <w:t xml:space="preserve">                      </w:t>
      </w:r>
    </w:p>
    <w:p w:rsidR="00FB57AB" w:rsidRDefault="00FB57AB" w:rsidP="00030565">
      <w:pPr>
        <w:tabs>
          <w:tab w:val="left" w:pos="7200"/>
        </w:tabs>
        <w:spacing w:line="276" w:lineRule="auto"/>
        <w:rPr>
          <w:sz w:val="26"/>
          <w:szCs w:val="26"/>
        </w:rPr>
      </w:pPr>
      <w:r>
        <w:rPr>
          <w:sz w:val="26"/>
          <w:szCs w:val="26"/>
        </w:rPr>
        <w:t xml:space="preserve">                        Viza CFP,</w:t>
      </w:r>
    </w:p>
    <w:p w:rsidR="00030565" w:rsidRPr="004C3B0B" w:rsidRDefault="00FB57AB" w:rsidP="00030565">
      <w:pPr>
        <w:tabs>
          <w:tab w:val="left" w:pos="7200"/>
        </w:tabs>
        <w:spacing w:line="276" w:lineRule="auto"/>
        <w:rPr>
          <w:sz w:val="26"/>
          <w:szCs w:val="26"/>
        </w:rPr>
      </w:pPr>
      <w:r>
        <w:rPr>
          <w:sz w:val="26"/>
          <w:szCs w:val="26"/>
        </w:rPr>
        <w:t xml:space="preserve"> </w:t>
      </w:r>
      <w:r w:rsidR="00030565" w:rsidRPr="004C3B0B">
        <w:rPr>
          <w:sz w:val="26"/>
          <w:szCs w:val="26"/>
        </w:rPr>
        <w:t xml:space="preserve">                                                                                                                </w:t>
      </w:r>
    </w:p>
    <w:p w:rsidR="00FB57AB" w:rsidRPr="001C67CB" w:rsidRDefault="00FB57AB" w:rsidP="00FB57AB">
      <w:pPr>
        <w:ind w:left="-284"/>
        <w:rPr>
          <w:sz w:val="26"/>
          <w:szCs w:val="26"/>
        </w:rPr>
      </w:pPr>
      <w:r w:rsidRPr="001C67CB">
        <w:rPr>
          <w:sz w:val="26"/>
          <w:szCs w:val="26"/>
        </w:rPr>
        <w:t xml:space="preserve">Director </w:t>
      </w:r>
      <w:r>
        <w:rPr>
          <w:sz w:val="26"/>
          <w:szCs w:val="26"/>
        </w:rPr>
        <w:t>Dezvoltare si Implementare Proiecte</w:t>
      </w:r>
      <w:r w:rsidRPr="001C67CB">
        <w:rPr>
          <w:sz w:val="26"/>
          <w:szCs w:val="26"/>
        </w:rPr>
        <w:t>,</w:t>
      </w:r>
      <w:r w:rsidRPr="001C67CB">
        <w:rPr>
          <w:sz w:val="26"/>
          <w:szCs w:val="26"/>
        </w:rPr>
        <w:tab/>
        <w:t xml:space="preserve"> </w:t>
      </w:r>
    </w:p>
    <w:p w:rsidR="00030565" w:rsidRDefault="00FB57AB" w:rsidP="00030565">
      <w:pPr>
        <w:spacing w:line="276" w:lineRule="auto"/>
        <w:jc w:val="both"/>
        <w:rPr>
          <w:sz w:val="26"/>
          <w:szCs w:val="26"/>
        </w:rPr>
      </w:pPr>
      <w:r>
        <w:rPr>
          <w:sz w:val="26"/>
          <w:szCs w:val="26"/>
        </w:rPr>
        <w:tab/>
      </w:r>
      <w:r>
        <w:rPr>
          <w:sz w:val="26"/>
          <w:szCs w:val="26"/>
        </w:rPr>
        <w:tab/>
        <w:t xml:space="preserve"> Adrian TUDORA</w:t>
      </w:r>
    </w:p>
    <w:p w:rsidR="00030565" w:rsidRDefault="00030565" w:rsidP="00030565">
      <w:pPr>
        <w:spacing w:line="276" w:lineRule="auto"/>
        <w:jc w:val="both"/>
        <w:rPr>
          <w:color w:val="00B0F0"/>
          <w:sz w:val="26"/>
          <w:szCs w:val="26"/>
        </w:rPr>
      </w:pPr>
    </w:p>
    <w:p w:rsidR="00030565" w:rsidRDefault="00030565" w:rsidP="00030565">
      <w:pPr>
        <w:spacing w:line="276" w:lineRule="auto"/>
        <w:ind w:left="708" w:firstLine="708"/>
        <w:jc w:val="both"/>
        <w:rPr>
          <w:sz w:val="26"/>
          <w:szCs w:val="26"/>
        </w:rPr>
      </w:pPr>
      <w:r>
        <w:rPr>
          <w:sz w:val="26"/>
          <w:szCs w:val="26"/>
        </w:rPr>
        <w:t>Director Juridic-Achizitii</w:t>
      </w:r>
    </w:p>
    <w:p w:rsidR="00030565" w:rsidRDefault="00030565" w:rsidP="0003056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030565" w:rsidRDefault="00030565" w:rsidP="00030565">
      <w:pPr>
        <w:spacing w:line="276" w:lineRule="auto"/>
        <w:jc w:val="both"/>
        <w:rPr>
          <w:sz w:val="16"/>
          <w:szCs w:val="16"/>
        </w:rPr>
      </w:pPr>
      <w:r>
        <w:rPr>
          <w:sz w:val="26"/>
          <w:szCs w:val="26"/>
        </w:rPr>
        <w:tab/>
      </w:r>
      <w:r>
        <w:rPr>
          <w:sz w:val="26"/>
          <w:szCs w:val="26"/>
        </w:rPr>
        <w:tab/>
      </w:r>
    </w:p>
    <w:p w:rsidR="00030565" w:rsidRPr="003F45D1" w:rsidRDefault="00030565" w:rsidP="00030565">
      <w:pPr>
        <w:spacing w:line="276" w:lineRule="auto"/>
        <w:jc w:val="both"/>
        <w:rPr>
          <w:sz w:val="16"/>
          <w:szCs w:val="16"/>
        </w:rPr>
      </w:pPr>
    </w:p>
    <w:p w:rsidR="00030565" w:rsidRPr="004C3B0B" w:rsidRDefault="00030565" w:rsidP="0003056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030565" w:rsidRPr="004C3B0B" w:rsidRDefault="00030565" w:rsidP="0003056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030565" w:rsidRPr="004C3B0B" w:rsidRDefault="00030565" w:rsidP="00030565">
      <w:pPr>
        <w:spacing w:line="276" w:lineRule="auto"/>
        <w:jc w:val="both"/>
        <w:rPr>
          <w:sz w:val="26"/>
          <w:szCs w:val="26"/>
        </w:rPr>
      </w:pPr>
    </w:p>
    <w:p w:rsidR="00030565" w:rsidRPr="004C3B0B" w:rsidRDefault="00030565" w:rsidP="0003056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030565" w:rsidRDefault="00030565" w:rsidP="00030565">
      <w:pPr>
        <w:rPr>
          <w:sz w:val="26"/>
          <w:szCs w:val="26"/>
        </w:rPr>
      </w:pPr>
      <w:r w:rsidRPr="004C3B0B">
        <w:rPr>
          <w:sz w:val="26"/>
          <w:szCs w:val="26"/>
        </w:rPr>
        <w:tab/>
      </w:r>
      <w:r w:rsidRPr="004C3B0B">
        <w:rPr>
          <w:sz w:val="26"/>
          <w:szCs w:val="26"/>
        </w:rPr>
        <w:tab/>
        <w:t>Ioana UNTILĂ</w:t>
      </w:r>
    </w:p>
    <w:p w:rsidR="00732DF2" w:rsidRDefault="00732DF2" w:rsidP="00030565">
      <w:pPr>
        <w:rPr>
          <w:sz w:val="26"/>
          <w:szCs w:val="26"/>
        </w:rPr>
      </w:pPr>
    </w:p>
    <w:p w:rsidR="00030565" w:rsidRPr="00A23A2F" w:rsidRDefault="00030565" w:rsidP="00030565">
      <w:pPr>
        <w:rPr>
          <w:sz w:val="20"/>
          <w:szCs w:val="20"/>
        </w:rPr>
      </w:pPr>
      <w:r>
        <w:rPr>
          <w:sz w:val="26"/>
          <w:szCs w:val="26"/>
        </w:rPr>
        <w:tab/>
      </w:r>
      <w:r w:rsidRPr="00941597">
        <w:rPr>
          <w:sz w:val="22"/>
          <w:szCs w:val="22"/>
        </w:rPr>
        <w:tab/>
      </w:r>
      <w:r w:rsidRPr="00A23A2F">
        <w:rPr>
          <w:sz w:val="20"/>
          <w:szCs w:val="20"/>
        </w:rPr>
        <w:t>Responsabil coordonare contractare,</w:t>
      </w:r>
    </w:p>
    <w:p w:rsidR="00030565" w:rsidRPr="00A23A2F" w:rsidRDefault="00030565" w:rsidP="00030565">
      <w:pPr>
        <w:rPr>
          <w:sz w:val="20"/>
          <w:szCs w:val="20"/>
        </w:rPr>
      </w:pPr>
      <w:r w:rsidRPr="00A23A2F">
        <w:rPr>
          <w:sz w:val="20"/>
          <w:szCs w:val="20"/>
        </w:rPr>
        <w:tab/>
      </w:r>
      <w:r w:rsidRPr="00A23A2F">
        <w:rPr>
          <w:sz w:val="20"/>
          <w:szCs w:val="20"/>
        </w:rPr>
        <w:tab/>
        <w:t>Roxana KEDEI</w:t>
      </w:r>
    </w:p>
    <w:p w:rsidR="00030565" w:rsidRPr="00A23A2F" w:rsidRDefault="00030565" w:rsidP="00030565">
      <w:pPr>
        <w:rPr>
          <w:sz w:val="20"/>
          <w:szCs w:val="20"/>
        </w:rPr>
      </w:pPr>
    </w:p>
    <w:p w:rsidR="00030565" w:rsidRPr="00A23A2F" w:rsidRDefault="00030565" w:rsidP="00030565">
      <w:pPr>
        <w:rPr>
          <w:sz w:val="20"/>
          <w:szCs w:val="20"/>
        </w:rPr>
      </w:pPr>
      <w:r w:rsidRPr="00A23A2F">
        <w:rPr>
          <w:sz w:val="20"/>
          <w:szCs w:val="20"/>
        </w:rPr>
        <w:tab/>
      </w:r>
      <w:r w:rsidRPr="00A23A2F">
        <w:rPr>
          <w:sz w:val="20"/>
          <w:szCs w:val="20"/>
        </w:rPr>
        <w:tab/>
        <w:t xml:space="preserve">Responsabil contract, </w:t>
      </w:r>
    </w:p>
    <w:p w:rsidR="00030565" w:rsidRPr="00A23A2F" w:rsidRDefault="00030565" w:rsidP="00030565">
      <w:pPr>
        <w:rPr>
          <w:sz w:val="20"/>
          <w:szCs w:val="20"/>
        </w:rPr>
        <w:sectPr w:rsidR="00030565" w:rsidRPr="00A23A2F" w:rsidSect="00732DF2">
          <w:footerReference w:type="even" r:id="rId8"/>
          <w:footerReference w:type="default" r:id="rId9"/>
          <w:footerReference w:type="first" r:id="rId10"/>
          <w:pgSz w:w="11906" w:h="16838" w:code="9"/>
          <w:pgMar w:top="568" w:right="707" w:bottom="907" w:left="1531" w:header="709" w:footer="907" w:gutter="0"/>
          <w:pgNumType w:start="1"/>
          <w:cols w:space="708"/>
          <w:docGrid w:linePitch="360"/>
        </w:sectPr>
      </w:pPr>
      <w:r w:rsidRPr="00A23A2F">
        <w:rPr>
          <w:sz w:val="20"/>
          <w:szCs w:val="20"/>
        </w:rPr>
        <w:t xml:space="preserve">                         </w:t>
      </w:r>
      <w:r w:rsidR="00A23A2F">
        <w:rPr>
          <w:sz w:val="20"/>
          <w:szCs w:val="20"/>
        </w:rPr>
        <w:t xml:space="preserve">  </w:t>
      </w:r>
      <w:r w:rsidRPr="00A23A2F">
        <w:rPr>
          <w:sz w:val="20"/>
          <w:szCs w:val="20"/>
        </w:rPr>
        <w:t xml:space="preserve"> Liliana PĂDUREANU</w:t>
      </w:r>
    </w:p>
    <w:p w:rsidR="00ED0811" w:rsidRPr="00BD62D2" w:rsidRDefault="00940B0E" w:rsidP="00030565">
      <w:pPr>
        <w:pStyle w:val="BodyText"/>
        <w:ind w:left="696" w:firstLine="12"/>
        <w:jc w:val="left"/>
        <w:rPr>
          <w:color w:val="000000"/>
          <w:sz w:val="26"/>
          <w:szCs w:val="26"/>
        </w:rPr>
      </w:pPr>
      <w:r>
        <w:rPr>
          <w:sz w:val="26"/>
          <w:szCs w:val="26"/>
        </w:rPr>
        <w:lastRenderedPageBreak/>
        <w:tab/>
      </w:r>
      <w:r>
        <w:rPr>
          <w:sz w:val="26"/>
          <w:szCs w:val="26"/>
        </w:rPr>
        <w:tab/>
      </w:r>
    </w:p>
    <w:p w:rsidR="00030565" w:rsidRDefault="00ED0811" w:rsidP="00082A04">
      <w:pPr>
        <w:jc w:val="right"/>
        <w:rPr>
          <w:color w:val="000000"/>
          <w:sz w:val="26"/>
          <w:szCs w:val="26"/>
        </w:rPr>
      </w:pPr>
      <w:r w:rsidRPr="00BD62D2">
        <w:rPr>
          <w:color w:val="000000"/>
          <w:sz w:val="26"/>
          <w:szCs w:val="26"/>
        </w:rPr>
        <w:t xml:space="preserve">Anexa nr. 1 </w:t>
      </w:r>
    </w:p>
    <w:p w:rsidR="00ED0811" w:rsidRPr="00BD62D2" w:rsidRDefault="00ED0811" w:rsidP="00082A04">
      <w:pPr>
        <w:jc w:val="right"/>
        <w:rPr>
          <w:color w:val="000000"/>
          <w:sz w:val="26"/>
          <w:szCs w:val="26"/>
        </w:rPr>
      </w:pPr>
      <w:r w:rsidRPr="00BD62D2">
        <w:rPr>
          <w:color w:val="000000"/>
          <w:sz w:val="26"/>
          <w:szCs w:val="26"/>
        </w:rPr>
        <w:t>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p w:rsidR="00ED0811" w:rsidRDefault="00030565" w:rsidP="00082A04">
      <w:pPr>
        <w:rPr>
          <w:sz w:val="26"/>
          <w:szCs w:val="26"/>
        </w:rPr>
      </w:pPr>
      <w:r>
        <w:rPr>
          <w:sz w:val="26"/>
          <w:szCs w:val="26"/>
        </w:rPr>
        <w:tab/>
      </w:r>
    </w:p>
    <w:p w:rsidR="00030565" w:rsidRPr="00BD62D2" w:rsidRDefault="00030565" w:rsidP="00082A04">
      <w:pPr>
        <w:rPr>
          <w:sz w:val="26"/>
          <w:szCs w:val="26"/>
        </w:rPr>
      </w:pPr>
      <w:r>
        <w:rPr>
          <w:sz w:val="26"/>
          <w:szCs w:val="26"/>
        </w:rPr>
        <w:tab/>
      </w:r>
    </w:p>
    <w:tbl>
      <w:tblPr>
        <w:tblStyle w:val="TableGrid"/>
        <w:tblW w:w="0" w:type="auto"/>
        <w:tblInd w:w="1384" w:type="dxa"/>
        <w:tblLook w:val="04A0"/>
      </w:tblPr>
      <w:tblGrid>
        <w:gridCol w:w="709"/>
        <w:gridCol w:w="4495"/>
        <w:gridCol w:w="709"/>
        <w:gridCol w:w="723"/>
        <w:gridCol w:w="1729"/>
        <w:gridCol w:w="1842"/>
        <w:gridCol w:w="2017"/>
        <w:gridCol w:w="1985"/>
      </w:tblGrid>
      <w:tr w:rsidR="00030565" w:rsidTr="00030565">
        <w:trPr>
          <w:trHeight w:val="1305"/>
        </w:trPr>
        <w:tc>
          <w:tcPr>
            <w:tcW w:w="709" w:type="dxa"/>
            <w:vAlign w:val="center"/>
          </w:tcPr>
          <w:p w:rsidR="00030565" w:rsidRPr="003978A3" w:rsidRDefault="00030565" w:rsidP="00136894">
            <w:pPr>
              <w:jc w:val="center"/>
            </w:pPr>
            <w:r w:rsidRPr="003978A3">
              <w:rPr>
                <w:b/>
                <w:sz w:val="22"/>
                <w:szCs w:val="22"/>
              </w:rPr>
              <w:t>Nr. Crt</w:t>
            </w:r>
            <w:r w:rsidRPr="003978A3">
              <w:rPr>
                <w:sz w:val="22"/>
                <w:szCs w:val="22"/>
              </w:rPr>
              <w:t>.</w:t>
            </w:r>
          </w:p>
        </w:tc>
        <w:tc>
          <w:tcPr>
            <w:tcW w:w="4495" w:type="dxa"/>
            <w:vAlign w:val="center"/>
          </w:tcPr>
          <w:p w:rsidR="00030565" w:rsidRPr="001C67CB" w:rsidRDefault="00030565" w:rsidP="00136894">
            <w:pPr>
              <w:jc w:val="center"/>
              <w:rPr>
                <w:b/>
              </w:rPr>
            </w:pPr>
            <w:r>
              <w:rPr>
                <w:b/>
              </w:rPr>
              <w:t>Denumire produs/</w:t>
            </w:r>
            <w:r w:rsidRPr="001C67CB">
              <w:rPr>
                <w:b/>
              </w:rPr>
              <w:t>serviciu</w:t>
            </w:r>
          </w:p>
        </w:tc>
        <w:tc>
          <w:tcPr>
            <w:tcW w:w="709" w:type="dxa"/>
            <w:vAlign w:val="center"/>
          </w:tcPr>
          <w:p w:rsidR="00030565" w:rsidRPr="001C67CB" w:rsidRDefault="00030565" w:rsidP="00136894">
            <w:pPr>
              <w:jc w:val="center"/>
              <w:rPr>
                <w:b/>
              </w:rPr>
            </w:pPr>
            <w:r w:rsidRPr="001C67CB">
              <w:rPr>
                <w:b/>
              </w:rPr>
              <w:t>UM</w:t>
            </w:r>
          </w:p>
        </w:tc>
        <w:tc>
          <w:tcPr>
            <w:tcW w:w="723" w:type="dxa"/>
            <w:vAlign w:val="center"/>
          </w:tcPr>
          <w:p w:rsidR="00030565" w:rsidRPr="001C67CB" w:rsidRDefault="00030565" w:rsidP="00136894">
            <w:pPr>
              <w:jc w:val="center"/>
              <w:rPr>
                <w:b/>
              </w:rPr>
            </w:pPr>
            <w:r w:rsidRPr="001C67CB">
              <w:rPr>
                <w:b/>
              </w:rPr>
              <w:t>Cant</w:t>
            </w:r>
          </w:p>
        </w:tc>
        <w:tc>
          <w:tcPr>
            <w:tcW w:w="1729" w:type="dxa"/>
            <w:vAlign w:val="center"/>
          </w:tcPr>
          <w:p w:rsidR="00030565" w:rsidRPr="001C67CB" w:rsidRDefault="00030565" w:rsidP="00136894">
            <w:pPr>
              <w:jc w:val="center"/>
              <w:rPr>
                <w:b/>
              </w:rPr>
            </w:pPr>
            <w:r w:rsidRPr="001C67CB">
              <w:rPr>
                <w:b/>
              </w:rPr>
              <w:t>Pret unitar</w:t>
            </w:r>
          </w:p>
          <w:p w:rsidR="00030565" w:rsidRPr="001C67CB" w:rsidRDefault="00030565" w:rsidP="00136894">
            <w:pPr>
              <w:rPr>
                <w:b/>
              </w:rPr>
            </w:pPr>
            <w:r>
              <w:rPr>
                <w:b/>
              </w:rPr>
              <w:t>(lei fara</w:t>
            </w:r>
            <w:r w:rsidRPr="001C67CB">
              <w:rPr>
                <w:b/>
              </w:rPr>
              <w:t>TVA)</w:t>
            </w:r>
          </w:p>
        </w:tc>
        <w:tc>
          <w:tcPr>
            <w:tcW w:w="1842" w:type="dxa"/>
            <w:vAlign w:val="center"/>
          </w:tcPr>
          <w:p w:rsidR="00030565" w:rsidRPr="001C67CB" w:rsidRDefault="00030565" w:rsidP="00136894">
            <w:pPr>
              <w:jc w:val="center"/>
              <w:rPr>
                <w:b/>
              </w:rPr>
            </w:pPr>
            <w:r w:rsidRPr="001C67CB">
              <w:rPr>
                <w:b/>
              </w:rPr>
              <w:t>Pret total</w:t>
            </w:r>
          </w:p>
          <w:p w:rsidR="00030565" w:rsidRPr="001C67CB" w:rsidRDefault="00030565" w:rsidP="00136894">
            <w:pPr>
              <w:jc w:val="center"/>
              <w:rPr>
                <w:b/>
              </w:rPr>
            </w:pPr>
            <w:r w:rsidRPr="001C67CB">
              <w:rPr>
                <w:b/>
              </w:rPr>
              <w:t>(lei fara TVA)</w:t>
            </w:r>
          </w:p>
        </w:tc>
        <w:tc>
          <w:tcPr>
            <w:tcW w:w="2017" w:type="dxa"/>
            <w:vAlign w:val="center"/>
          </w:tcPr>
          <w:p w:rsidR="00030565" w:rsidRPr="001C67CB" w:rsidRDefault="00030565" w:rsidP="00136894">
            <w:pPr>
              <w:jc w:val="center"/>
              <w:rPr>
                <w:b/>
              </w:rPr>
            </w:pPr>
            <w:r w:rsidRPr="001C67CB">
              <w:rPr>
                <w:b/>
                <w:bCs/>
                <w:color w:val="000000"/>
              </w:rPr>
              <w:t>Producator</w:t>
            </w:r>
          </w:p>
        </w:tc>
        <w:tc>
          <w:tcPr>
            <w:tcW w:w="1985" w:type="dxa"/>
            <w:vAlign w:val="center"/>
          </w:tcPr>
          <w:p w:rsidR="00030565" w:rsidRPr="001C67CB" w:rsidRDefault="00030565" w:rsidP="00136894">
            <w:pPr>
              <w:jc w:val="center"/>
              <w:rPr>
                <w:b/>
              </w:rPr>
            </w:pPr>
            <w:r w:rsidRPr="001C67CB">
              <w:rPr>
                <w:b/>
              </w:rPr>
              <w:t>Termen de livrare</w:t>
            </w:r>
          </w:p>
        </w:tc>
      </w:tr>
      <w:tr w:rsidR="00030565" w:rsidTr="00030565">
        <w:tc>
          <w:tcPr>
            <w:tcW w:w="709" w:type="dxa"/>
            <w:vAlign w:val="center"/>
          </w:tcPr>
          <w:p w:rsidR="00030565" w:rsidRPr="004749DB" w:rsidRDefault="00030565" w:rsidP="00136894">
            <w:pPr>
              <w:jc w:val="center"/>
              <w:rPr>
                <w:sz w:val="20"/>
                <w:szCs w:val="20"/>
              </w:rPr>
            </w:pPr>
            <w:r>
              <w:rPr>
                <w:sz w:val="20"/>
                <w:szCs w:val="20"/>
              </w:rPr>
              <w:t>1</w:t>
            </w:r>
          </w:p>
        </w:tc>
        <w:tc>
          <w:tcPr>
            <w:tcW w:w="4495" w:type="dxa"/>
            <w:vAlign w:val="center"/>
          </w:tcPr>
          <w:p w:rsidR="00030565" w:rsidRPr="00030565" w:rsidRDefault="00030565" w:rsidP="00030565">
            <w:pPr>
              <w:jc w:val="both"/>
              <w:rPr>
                <w:sz w:val="26"/>
                <w:szCs w:val="26"/>
                <w:lang w:val="fr-FR"/>
              </w:rPr>
            </w:pPr>
            <w:proofErr w:type="spellStart"/>
            <w:r w:rsidRPr="00030565">
              <w:rPr>
                <w:sz w:val="26"/>
                <w:szCs w:val="26"/>
                <w:lang w:val="fr-FR"/>
              </w:rPr>
              <w:t>Aparat</w:t>
            </w:r>
            <w:proofErr w:type="spellEnd"/>
            <w:r w:rsidRPr="00030565">
              <w:rPr>
                <w:sz w:val="26"/>
                <w:szCs w:val="26"/>
                <w:lang w:val="fr-FR"/>
              </w:rPr>
              <w:t xml:space="preserve"> </w:t>
            </w:r>
            <w:proofErr w:type="spellStart"/>
            <w:r w:rsidRPr="00030565">
              <w:rPr>
                <w:sz w:val="26"/>
                <w:szCs w:val="26"/>
                <w:lang w:val="fr-FR"/>
              </w:rPr>
              <w:t>pentru</w:t>
            </w:r>
            <w:proofErr w:type="spellEnd"/>
            <w:r w:rsidRPr="00030565">
              <w:rPr>
                <w:sz w:val="26"/>
                <w:szCs w:val="26"/>
                <w:lang w:val="fr-FR"/>
              </w:rPr>
              <w:t xml:space="preserve"> </w:t>
            </w:r>
            <w:proofErr w:type="spellStart"/>
            <w:r w:rsidRPr="00030565">
              <w:rPr>
                <w:sz w:val="26"/>
                <w:szCs w:val="26"/>
                <w:lang w:val="fr-FR"/>
              </w:rPr>
              <w:t>măsurarea</w:t>
            </w:r>
            <w:proofErr w:type="spellEnd"/>
            <w:r w:rsidRPr="00030565">
              <w:rPr>
                <w:sz w:val="26"/>
                <w:szCs w:val="26"/>
                <w:lang w:val="fr-FR"/>
              </w:rPr>
              <w:t xml:space="preserve"> </w:t>
            </w:r>
            <w:proofErr w:type="spellStart"/>
            <w:r w:rsidRPr="00030565">
              <w:rPr>
                <w:sz w:val="26"/>
                <w:szCs w:val="26"/>
                <w:lang w:val="fr-FR"/>
              </w:rPr>
              <w:t>durită</w:t>
            </w:r>
            <w:proofErr w:type="spellEnd"/>
            <w:r w:rsidRPr="00030565">
              <w:rPr>
                <w:sz w:val="26"/>
                <w:szCs w:val="26"/>
                <w:lang w:val="fr-FR"/>
              </w:rPr>
              <w:t>ț</w:t>
            </w:r>
            <w:proofErr w:type="spellStart"/>
            <w:r w:rsidRPr="00030565">
              <w:rPr>
                <w:sz w:val="26"/>
                <w:szCs w:val="26"/>
                <w:lang w:val="fr-FR"/>
              </w:rPr>
              <w:t>ilor</w:t>
            </w:r>
            <w:proofErr w:type="spellEnd"/>
            <w:r w:rsidRPr="00030565">
              <w:rPr>
                <w:sz w:val="26"/>
                <w:szCs w:val="26"/>
                <w:lang w:val="fr-FR"/>
              </w:rPr>
              <w:t xml:space="preserve"> </w:t>
            </w:r>
            <w:proofErr w:type="spellStart"/>
            <w:r w:rsidRPr="00030565">
              <w:rPr>
                <w:sz w:val="26"/>
                <w:szCs w:val="26"/>
                <w:lang w:val="fr-FR"/>
              </w:rPr>
              <w:t>cu</w:t>
            </w:r>
            <w:proofErr w:type="spellEnd"/>
            <w:r w:rsidRPr="00030565">
              <w:rPr>
                <w:sz w:val="26"/>
                <w:szCs w:val="26"/>
                <w:lang w:val="fr-FR"/>
              </w:rPr>
              <w:t xml:space="preserve"> </w:t>
            </w:r>
            <w:proofErr w:type="spellStart"/>
            <w:r w:rsidRPr="00030565">
              <w:rPr>
                <w:sz w:val="26"/>
                <w:szCs w:val="26"/>
                <w:lang w:val="fr-FR"/>
              </w:rPr>
              <w:t>ultrasunete</w:t>
            </w:r>
            <w:proofErr w:type="spellEnd"/>
          </w:p>
        </w:tc>
        <w:tc>
          <w:tcPr>
            <w:tcW w:w="709" w:type="dxa"/>
            <w:vAlign w:val="center"/>
          </w:tcPr>
          <w:p w:rsidR="00030565" w:rsidRPr="001C67CB" w:rsidRDefault="00030565" w:rsidP="00136894">
            <w:pPr>
              <w:jc w:val="center"/>
            </w:pPr>
            <w:r w:rsidRPr="001C67CB">
              <w:t>buc</w:t>
            </w:r>
          </w:p>
        </w:tc>
        <w:tc>
          <w:tcPr>
            <w:tcW w:w="723" w:type="dxa"/>
            <w:vAlign w:val="center"/>
          </w:tcPr>
          <w:p w:rsidR="00030565" w:rsidRPr="001C67CB" w:rsidRDefault="00030565" w:rsidP="00136894">
            <w:pPr>
              <w:jc w:val="center"/>
              <w:rPr>
                <w:b/>
              </w:rPr>
            </w:pPr>
            <w:r w:rsidRPr="001C67CB">
              <w:rPr>
                <w:b/>
              </w:rPr>
              <w:t>1</w:t>
            </w:r>
          </w:p>
        </w:tc>
        <w:tc>
          <w:tcPr>
            <w:tcW w:w="1729" w:type="dxa"/>
          </w:tcPr>
          <w:p w:rsidR="00030565" w:rsidRPr="004749DB" w:rsidRDefault="00030565" w:rsidP="00136894">
            <w:pPr>
              <w:jc w:val="center"/>
              <w:rPr>
                <w:b/>
                <w:sz w:val="20"/>
                <w:szCs w:val="20"/>
              </w:rPr>
            </w:pPr>
          </w:p>
        </w:tc>
        <w:tc>
          <w:tcPr>
            <w:tcW w:w="1842" w:type="dxa"/>
          </w:tcPr>
          <w:p w:rsidR="00030565" w:rsidRPr="004749DB" w:rsidRDefault="00030565" w:rsidP="00136894">
            <w:pPr>
              <w:jc w:val="center"/>
              <w:rPr>
                <w:b/>
                <w:sz w:val="20"/>
                <w:szCs w:val="20"/>
              </w:rPr>
            </w:pPr>
          </w:p>
        </w:tc>
        <w:tc>
          <w:tcPr>
            <w:tcW w:w="2017" w:type="dxa"/>
          </w:tcPr>
          <w:p w:rsidR="00030565" w:rsidRPr="004749DB" w:rsidRDefault="00030565" w:rsidP="00136894">
            <w:pPr>
              <w:jc w:val="center"/>
              <w:rPr>
                <w:b/>
                <w:sz w:val="20"/>
                <w:szCs w:val="20"/>
              </w:rPr>
            </w:pPr>
          </w:p>
        </w:tc>
        <w:tc>
          <w:tcPr>
            <w:tcW w:w="1985" w:type="dxa"/>
          </w:tcPr>
          <w:p w:rsidR="00030565" w:rsidRDefault="00030565" w:rsidP="00136894">
            <w:pPr>
              <w:rPr>
                <w:sz w:val="26"/>
                <w:szCs w:val="26"/>
              </w:rPr>
            </w:pPr>
          </w:p>
        </w:tc>
      </w:tr>
      <w:tr w:rsidR="00030565" w:rsidTr="00030565">
        <w:trPr>
          <w:trHeight w:val="423"/>
        </w:trPr>
        <w:tc>
          <w:tcPr>
            <w:tcW w:w="8365" w:type="dxa"/>
            <w:gridSpan w:val="5"/>
            <w:vAlign w:val="center"/>
          </w:tcPr>
          <w:p w:rsidR="00030565" w:rsidRPr="00B31FBB" w:rsidRDefault="00030565" w:rsidP="00136894">
            <w:pPr>
              <w:jc w:val="center"/>
              <w:rPr>
                <w:sz w:val="26"/>
                <w:szCs w:val="26"/>
              </w:rPr>
            </w:pPr>
            <w:r w:rsidRPr="00D74401">
              <w:rPr>
                <w:b/>
                <w:sz w:val="26"/>
                <w:szCs w:val="26"/>
              </w:rPr>
              <w:t>TOTAL</w:t>
            </w:r>
            <w:r w:rsidRPr="00B31FBB">
              <w:rPr>
                <w:sz w:val="26"/>
                <w:szCs w:val="26"/>
              </w:rPr>
              <w:t xml:space="preserve"> (lei fara TVA):</w:t>
            </w:r>
          </w:p>
        </w:tc>
        <w:tc>
          <w:tcPr>
            <w:tcW w:w="1842" w:type="dxa"/>
          </w:tcPr>
          <w:p w:rsidR="00030565" w:rsidRDefault="00030565" w:rsidP="00136894">
            <w:pPr>
              <w:rPr>
                <w:sz w:val="26"/>
                <w:szCs w:val="26"/>
              </w:rPr>
            </w:pPr>
          </w:p>
        </w:tc>
        <w:tc>
          <w:tcPr>
            <w:tcW w:w="4002" w:type="dxa"/>
            <w:gridSpan w:val="2"/>
          </w:tcPr>
          <w:p w:rsidR="00030565" w:rsidRDefault="00030565" w:rsidP="00136894">
            <w:pPr>
              <w:rPr>
                <w:sz w:val="26"/>
                <w:szCs w:val="26"/>
              </w:rPr>
            </w:pPr>
          </w:p>
        </w:tc>
      </w:tr>
    </w:tbl>
    <w:p w:rsidR="00030565" w:rsidRPr="00BD62D2" w:rsidRDefault="00030565" w:rsidP="00082A04">
      <w:pPr>
        <w:rPr>
          <w:sz w:val="26"/>
          <w:szCs w:val="26"/>
        </w:rPr>
      </w:pPr>
    </w:p>
    <w:p w:rsidR="00ED0811" w:rsidRPr="00BD62D2" w:rsidRDefault="00ED0811" w:rsidP="00082A04">
      <w:pPr>
        <w:rPr>
          <w:sz w:val="26"/>
          <w:szCs w:val="26"/>
        </w:rPr>
      </w:pPr>
    </w:p>
    <w:p w:rsidR="00030565" w:rsidRPr="00B31FBB" w:rsidRDefault="00030565" w:rsidP="00030565">
      <w:pPr>
        <w:ind w:left="1416" w:firstLine="708"/>
        <w:rPr>
          <w:b/>
          <w:color w:val="000000"/>
          <w:sz w:val="26"/>
          <w:szCs w:val="26"/>
        </w:rPr>
      </w:pPr>
      <w:r w:rsidRPr="00B31FBB">
        <w:rPr>
          <w:b/>
          <w:color w:val="000000"/>
          <w:sz w:val="26"/>
          <w:szCs w:val="26"/>
        </w:rPr>
        <w:t>BENEFICIAR,                                                                                                                    FURNIZOR,</w:t>
      </w:r>
    </w:p>
    <w:p w:rsidR="00030565" w:rsidRPr="001C67CB" w:rsidRDefault="00030565" w:rsidP="00030565">
      <w:pPr>
        <w:ind w:left="-284"/>
        <w:rPr>
          <w:sz w:val="26"/>
          <w:szCs w:val="26"/>
        </w:rPr>
      </w:pPr>
      <w:r w:rsidRPr="001C67CB">
        <w:rPr>
          <w:color w:val="000000"/>
          <w:sz w:val="26"/>
          <w:szCs w:val="26"/>
        </w:rPr>
        <w:t xml:space="preserve">                          </w:t>
      </w:r>
      <w:r>
        <w:rPr>
          <w:color w:val="000000"/>
          <w:sz w:val="26"/>
          <w:szCs w:val="26"/>
        </w:rPr>
        <w:t xml:space="preserve"> </w:t>
      </w:r>
      <w:r w:rsidRPr="001C67CB">
        <w:rPr>
          <w:sz w:val="26"/>
          <w:szCs w:val="26"/>
        </w:rPr>
        <w:t xml:space="preserve">Director </w:t>
      </w:r>
      <w:r w:rsidR="00A23A2F">
        <w:rPr>
          <w:sz w:val="26"/>
          <w:szCs w:val="26"/>
        </w:rPr>
        <w:t>Dezvoltare si Implementare Proiecte</w:t>
      </w:r>
      <w:r w:rsidRPr="001C67CB">
        <w:rPr>
          <w:sz w:val="26"/>
          <w:szCs w:val="26"/>
        </w:rPr>
        <w:t>,</w:t>
      </w:r>
      <w:r w:rsidRPr="001C67CB">
        <w:rPr>
          <w:sz w:val="26"/>
          <w:szCs w:val="26"/>
        </w:rPr>
        <w:tab/>
        <w:t xml:space="preserve"> </w:t>
      </w:r>
    </w:p>
    <w:p w:rsidR="00030565" w:rsidRDefault="0034643B" w:rsidP="00030565">
      <w:pPr>
        <w:rPr>
          <w:sz w:val="26"/>
          <w:szCs w:val="26"/>
        </w:rPr>
      </w:pPr>
      <w:r>
        <w:rPr>
          <w:sz w:val="26"/>
          <w:szCs w:val="26"/>
        </w:rPr>
        <w:tab/>
      </w:r>
      <w:r>
        <w:rPr>
          <w:sz w:val="26"/>
          <w:szCs w:val="26"/>
        </w:rPr>
        <w:tab/>
        <w:t xml:space="preserve"> </w:t>
      </w:r>
      <w:r w:rsidR="00A23A2F">
        <w:rPr>
          <w:sz w:val="26"/>
          <w:szCs w:val="26"/>
        </w:rPr>
        <w:t>Adrian TUDORA</w:t>
      </w:r>
    </w:p>
    <w:p w:rsidR="00030565" w:rsidRDefault="00030565" w:rsidP="00030565">
      <w:pPr>
        <w:rPr>
          <w:sz w:val="26"/>
          <w:szCs w:val="26"/>
        </w:rPr>
      </w:pPr>
    </w:p>
    <w:p w:rsidR="0034643B" w:rsidRPr="001C67CB" w:rsidRDefault="0034643B" w:rsidP="00030565">
      <w:pPr>
        <w:rPr>
          <w:sz w:val="26"/>
          <w:szCs w:val="26"/>
        </w:rPr>
      </w:pPr>
    </w:p>
    <w:p w:rsidR="00030565" w:rsidRPr="001C67CB" w:rsidRDefault="00030565" w:rsidP="00030565">
      <w:pPr>
        <w:rPr>
          <w:sz w:val="26"/>
          <w:szCs w:val="26"/>
        </w:rPr>
      </w:pPr>
      <w:r>
        <w:rPr>
          <w:sz w:val="26"/>
          <w:szCs w:val="26"/>
        </w:rPr>
        <w:tab/>
        <w:t xml:space="preserve">           </w:t>
      </w:r>
      <w:r w:rsidRPr="001C67CB">
        <w:rPr>
          <w:sz w:val="26"/>
          <w:szCs w:val="26"/>
        </w:rPr>
        <w:t>Serviciul Investiţii,</w:t>
      </w:r>
      <w:r w:rsidRPr="001C67CB">
        <w:rPr>
          <w:sz w:val="26"/>
          <w:szCs w:val="26"/>
        </w:rPr>
        <w:tab/>
      </w:r>
      <w:r w:rsidRPr="001C67CB">
        <w:rPr>
          <w:sz w:val="26"/>
          <w:szCs w:val="26"/>
        </w:rPr>
        <w:tab/>
      </w:r>
      <w:r w:rsidRPr="001C67CB">
        <w:rPr>
          <w:sz w:val="26"/>
          <w:szCs w:val="26"/>
        </w:rPr>
        <w:tab/>
      </w:r>
      <w:r w:rsidRPr="001C67CB">
        <w:rPr>
          <w:sz w:val="26"/>
          <w:szCs w:val="26"/>
        </w:rPr>
        <w:tab/>
      </w:r>
    </w:p>
    <w:p w:rsidR="00030565" w:rsidRPr="001C67CB" w:rsidRDefault="00030565" w:rsidP="00030565">
      <w:pPr>
        <w:rPr>
          <w:color w:val="000000"/>
          <w:sz w:val="26"/>
          <w:szCs w:val="26"/>
          <w:lang w:val="es-ES"/>
        </w:rPr>
      </w:pPr>
      <w:r w:rsidRPr="001C67CB">
        <w:rPr>
          <w:sz w:val="26"/>
          <w:szCs w:val="26"/>
        </w:rPr>
        <w:t xml:space="preserve">                      </w:t>
      </w:r>
      <w:proofErr w:type="spellStart"/>
      <w:r w:rsidR="0034643B">
        <w:rPr>
          <w:color w:val="000000"/>
          <w:sz w:val="26"/>
          <w:szCs w:val="26"/>
          <w:lang w:val="es-ES"/>
        </w:rPr>
        <w:t>Tiberiu</w:t>
      </w:r>
      <w:proofErr w:type="spellEnd"/>
      <w:r w:rsidR="0034643B">
        <w:rPr>
          <w:color w:val="000000"/>
          <w:sz w:val="26"/>
          <w:szCs w:val="26"/>
          <w:lang w:val="es-ES"/>
        </w:rPr>
        <w:t xml:space="preserve"> CONSTANTINESCU</w:t>
      </w:r>
    </w:p>
    <w:p w:rsidR="00030565" w:rsidRPr="001C67CB" w:rsidRDefault="00030565" w:rsidP="00030565">
      <w:pPr>
        <w:rPr>
          <w:color w:val="000000"/>
          <w:sz w:val="26"/>
          <w:szCs w:val="26"/>
          <w:lang w:val="es-ES"/>
        </w:rPr>
      </w:pPr>
    </w:p>
    <w:p w:rsidR="00030565" w:rsidRPr="001C67CB" w:rsidRDefault="00030565" w:rsidP="00030565">
      <w:pPr>
        <w:rPr>
          <w:sz w:val="26"/>
          <w:szCs w:val="26"/>
        </w:rPr>
      </w:pPr>
      <w:r w:rsidRPr="001C67CB">
        <w:rPr>
          <w:color w:val="000000"/>
          <w:sz w:val="26"/>
          <w:szCs w:val="26"/>
          <w:lang w:val="es-ES"/>
        </w:rPr>
        <w:tab/>
      </w:r>
      <w:r w:rsidRPr="001C67CB">
        <w:rPr>
          <w:color w:val="000000"/>
          <w:sz w:val="26"/>
          <w:szCs w:val="26"/>
          <w:lang w:val="es-ES"/>
        </w:rPr>
        <w:tab/>
      </w:r>
      <w:r w:rsidRPr="001C67CB">
        <w:rPr>
          <w:sz w:val="26"/>
          <w:szCs w:val="26"/>
        </w:rPr>
        <w:t>Derulator Contract,</w:t>
      </w:r>
    </w:p>
    <w:p w:rsidR="00030565" w:rsidRPr="001C67CB" w:rsidRDefault="00030565" w:rsidP="00030565">
      <w:pPr>
        <w:rPr>
          <w:sz w:val="26"/>
          <w:szCs w:val="26"/>
        </w:rPr>
      </w:pPr>
      <w:r w:rsidRPr="001C67CB">
        <w:rPr>
          <w:color w:val="000000"/>
          <w:sz w:val="26"/>
          <w:szCs w:val="26"/>
          <w:lang w:val="es-ES"/>
        </w:rPr>
        <w:tab/>
        <w:t xml:space="preserve">           </w:t>
      </w:r>
      <w:r>
        <w:rPr>
          <w:sz w:val="26"/>
          <w:szCs w:val="26"/>
        </w:rPr>
        <w:t>Florentina C</w:t>
      </w:r>
      <w:r w:rsidR="0034643B">
        <w:rPr>
          <w:sz w:val="26"/>
          <w:szCs w:val="26"/>
        </w:rPr>
        <w:t>ĂLUGĂRU</w:t>
      </w:r>
    </w:p>
    <w:p w:rsidR="00030565" w:rsidRPr="001C67CB" w:rsidRDefault="00030565" w:rsidP="00030565">
      <w:pPr>
        <w:rPr>
          <w:sz w:val="26"/>
          <w:szCs w:val="26"/>
        </w:rPr>
      </w:pPr>
    </w:p>
    <w:p w:rsidR="00030565" w:rsidRPr="001C67CB" w:rsidRDefault="00030565" w:rsidP="00030565">
      <w:pPr>
        <w:rPr>
          <w:sz w:val="26"/>
          <w:szCs w:val="26"/>
        </w:rPr>
      </w:pPr>
      <w:r>
        <w:rPr>
          <w:sz w:val="26"/>
          <w:szCs w:val="26"/>
        </w:rPr>
        <w:t xml:space="preserve">                      </w:t>
      </w:r>
      <w:r w:rsidRPr="001C67CB">
        <w:rPr>
          <w:sz w:val="26"/>
          <w:szCs w:val="26"/>
        </w:rPr>
        <w:t xml:space="preserve">Responsabil achiziţie,                </w:t>
      </w:r>
    </w:p>
    <w:p w:rsidR="00ED0811" w:rsidRPr="00BD62D2" w:rsidRDefault="00030565" w:rsidP="00030565">
      <w:pPr>
        <w:rPr>
          <w:color w:val="000000"/>
          <w:sz w:val="26"/>
          <w:szCs w:val="26"/>
        </w:rPr>
        <w:sectPr w:rsidR="00ED0811" w:rsidRPr="00BD62D2" w:rsidSect="00293CFE">
          <w:footerReference w:type="even" r:id="rId11"/>
          <w:footerReference w:type="default" r:id="rId12"/>
          <w:footerReference w:type="first" r:id="rId13"/>
          <w:pgSz w:w="16838" w:h="11906" w:orient="landscape"/>
          <w:pgMar w:top="284" w:right="709" w:bottom="1418" w:left="340" w:header="709" w:footer="709" w:gutter="0"/>
          <w:pgNumType w:start="1"/>
          <w:cols w:space="708"/>
          <w:docGrid w:linePitch="360"/>
        </w:sectPr>
      </w:pPr>
      <w:r>
        <w:rPr>
          <w:sz w:val="26"/>
          <w:szCs w:val="26"/>
        </w:rPr>
        <w:t xml:space="preserve">                      Valentina B</w:t>
      </w:r>
      <w:r w:rsidR="0034643B">
        <w:rPr>
          <w:sz w:val="26"/>
          <w:szCs w:val="26"/>
        </w:rPr>
        <w:t>OLOCAN</w:t>
      </w:r>
    </w:p>
    <w:p w:rsidR="00ED0811" w:rsidRPr="00BD62D2" w:rsidRDefault="00ED0811" w:rsidP="00082A04">
      <w:pPr>
        <w:rPr>
          <w:color w:val="000000"/>
          <w:sz w:val="26"/>
          <w:szCs w:val="26"/>
        </w:rPr>
      </w:pPr>
    </w:p>
    <w:p w:rsidR="00ED0811" w:rsidRDefault="00ED0811" w:rsidP="00082A04">
      <w:pPr>
        <w:jc w:val="center"/>
        <w:rPr>
          <w:caps/>
          <w:color w:val="808080"/>
          <w:sz w:val="28"/>
          <w:szCs w:val="28"/>
        </w:rPr>
      </w:pPr>
    </w:p>
    <w:p w:rsidR="00ED0811" w:rsidRDefault="00ED0811"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Default="00ED0811" w:rsidP="00082A04">
      <w:pPr>
        <w:numPr>
          <w:ilvl w:val="1"/>
          <w:numId w:val="5"/>
        </w:numPr>
      </w:pPr>
      <w:r>
        <w:t>Data la care contractul este perfectat ne va fi comunicata: telefonic, la nr_____________,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Default="00ED0811" w:rsidP="00082A04">
      <w:pPr>
        <w:pStyle w:val="Heading1"/>
        <w:ind w:firstLine="0"/>
        <w:jc w:val="center"/>
        <w:rPr>
          <w:sz w:val="26"/>
          <w:szCs w:val="26"/>
          <w:lang w:val="pt-BR"/>
        </w:rPr>
      </w:pPr>
      <w:r w:rsidRPr="00BD62D2">
        <w:rPr>
          <w:sz w:val="26"/>
          <w:szCs w:val="26"/>
          <w:lang w:val="pt-BR"/>
        </w:rPr>
        <w:t>Pentru achiziţia de produse:</w:t>
      </w:r>
    </w:p>
    <w:p w:rsidR="00C966AC" w:rsidRDefault="00C966AC" w:rsidP="00C966AC">
      <w:pPr>
        <w:rPr>
          <w:lang w:val="pt-BR"/>
        </w:rPr>
      </w:pPr>
    </w:p>
    <w:p w:rsidR="00C966AC" w:rsidRPr="00C966AC" w:rsidRDefault="00C966AC" w:rsidP="00C966AC">
      <w:pPr>
        <w:rPr>
          <w:lang w:val="pt-BR"/>
        </w:rPr>
      </w:pPr>
    </w:p>
    <w:p w:rsidR="00ED0811" w:rsidRPr="00BD62D2" w:rsidRDefault="00C966AC" w:rsidP="00082A04">
      <w:pPr>
        <w:jc w:val="center"/>
        <w:rPr>
          <w:sz w:val="26"/>
          <w:szCs w:val="26"/>
        </w:rPr>
      </w:pPr>
      <w:r w:rsidRPr="00BD62D2">
        <w:rPr>
          <w:b/>
          <w:sz w:val="26"/>
          <w:szCs w:val="26"/>
        </w:rPr>
        <w:t>„</w:t>
      </w:r>
      <w:r>
        <w:rPr>
          <w:b/>
          <w:sz w:val="26"/>
          <w:szCs w:val="26"/>
        </w:rPr>
        <w:t>Aparat pentru măsurarea durităților cu ultrasunete</w:t>
      </w:r>
      <w:r w:rsidRPr="00BD62D2">
        <w:rPr>
          <w:b/>
          <w:sz w:val="26"/>
          <w:szCs w:val="26"/>
        </w:rPr>
        <w:t>”</w:t>
      </w:r>
    </w:p>
    <w:p w:rsidR="00ED0811" w:rsidRPr="00BD62D2" w:rsidRDefault="00ED0811" w:rsidP="00082A04">
      <w:pPr>
        <w:rPr>
          <w:b/>
          <w:sz w:val="26"/>
          <w:szCs w:val="26"/>
        </w:rPr>
      </w:pPr>
      <w:r w:rsidRPr="00BD62D2">
        <w:rPr>
          <w:b/>
          <w:sz w:val="26"/>
          <w:szCs w:val="26"/>
        </w:rPr>
        <w:t xml:space="preserve">  </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E3C17" w:rsidRDefault="00ED0811" w:rsidP="00082A04">
      <w:pPr>
        <w:rPr>
          <w:sz w:val="26"/>
          <w:szCs w:val="26"/>
        </w:rPr>
      </w:pPr>
      <w:r w:rsidRPr="00DE3C17">
        <w:rPr>
          <w:sz w:val="26"/>
          <w:szCs w:val="26"/>
        </w:rPr>
        <w:t xml:space="preserve">CAP. 6. </w:t>
      </w:r>
      <w:r w:rsidRPr="00C966AC">
        <w:rPr>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sidR="00D74401">
        <w:rPr>
          <w:sz w:val="26"/>
          <w:szCs w:val="26"/>
        </w:rPr>
        <w:t>4</w:t>
      </w:r>
      <w:r w:rsidRPr="00DE3C17">
        <w:rPr>
          <w:sz w:val="26"/>
          <w:szCs w:val="26"/>
        </w:rPr>
        <w:t>. LEGEA APLICABILĂ CONTRACTULUI</w:t>
      </w:r>
    </w:p>
    <w:p w:rsidR="00ED0811" w:rsidRPr="00BD62D2" w:rsidRDefault="00ED0811" w:rsidP="00082A04">
      <w:pPr>
        <w:rPr>
          <w:sz w:val="26"/>
          <w:szCs w:val="26"/>
          <w:u w:val="single"/>
        </w:rPr>
      </w:pPr>
      <w:r w:rsidRPr="00DE3C17">
        <w:rPr>
          <w:sz w:val="26"/>
          <w:szCs w:val="26"/>
        </w:rPr>
        <w:t>CAP.2</w:t>
      </w:r>
      <w:r w:rsidR="00D74401">
        <w:rPr>
          <w:sz w:val="26"/>
          <w:szCs w:val="26"/>
        </w:rPr>
        <w:t>5</w:t>
      </w:r>
      <w:r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34643B" w:rsidRDefault="00ED0811" w:rsidP="00082A04">
      <w:pPr>
        <w:ind w:left="900"/>
      </w:pPr>
      <w:r>
        <w:t xml:space="preserve"> </w:t>
      </w:r>
      <w:r>
        <w:tab/>
      </w:r>
      <w:r>
        <w:tab/>
      </w:r>
      <w:r>
        <w:tab/>
        <w:t xml:space="preserve">   </w:t>
      </w:r>
    </w:p>
    <w:p w:rsidR="0034643B" w:rsidRDefault="0034643B" w:rsidP="00082A04">
      <w:pPr>
        <w:ind w:left="900"/>
      </w:pPr>
    </w:p>
    <w:p w:rsidR="00ED0811" w:rsidRDefault="00ED0811" w:rsidP="00082A04">
      <w:pPr>
        <w:ind w:left="900"/>
        <w:rPr>
          <w:u w:val="single"/>
        </w:rPr>
      </w:pPr>
      <w:r>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ED0811" w:rsidP="00082A04">
      <w:pPr>
        <w:ind w:left="900"/>
        <w:jc w:val="both"/>
      </w:pPr>
      <w:r>
        <w:t>Ioana Untilă</w:t>
      </w:r>
      <w:r>
        <w:tab/>
      </w:r>
      <w:r>
        <w:tab/>
      </w:r>
      <w:r>
        <w:tab/>
      </w:r>
      <w:r>
        <w:tab/>
      </w:r>
      <w:r>
        <w:tab/>
      </w:r>
      <w:r>
        <w:tab/>
      </w:r>
      <w:r>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C966AC" w:rsidP="00082A04">
      <w:pPr>
        <w:ind w:left="900"/>
        <w:jc w:val="both"/>
      </w:pPr>
      <w:r>
        <w:t>Florentina Călugăru</w:t>
      </w:r>
    </w:p>
    <w:p w:rsidR="0034643B" w:rsidRDefault="0034643B" w:rsidP="00082A04">
      <w:pPr>
        <w:ind w:left="900"/>
        <w:jc w:val="both"/>
      </w:pPr>
    </w:p>
    <w:p w:rsidR="007E3C38" w:rsidRDefault="007E3C38" w:rsidP="00082A04">
      <w:pPr>
        <w:ind w:left="900"/>
        <w:jc w:val="both"/>
      </w:pPr>
    </w:p>
    <w:p w:rsidR="00940B0E" w:rsidRPr="0034643B" w:rsidRDefault="00940B0E" w:rsidP="00940B0E">
      <w:pPr>
        <w:rPr>
          <w:sz w:val="22"/>
          <w:szCs w:val="22"/>
        </w:rPr>
      </w:pPr>
      <w:r>
        <w:rPr>
          <w:sz w:val="26"/>
          <w:szCs w:val="26"/>
        </w:rPr>
        <w:tab/>
      </w:r>
      <w:r w:rsidRPr="0034643B">
        <w:rPr>
          <w:sz w:val="22"/>
          <w:szCs w:val="22"/>
        </w:rPr>
        <w:t xml:space="preserve">   Responsabil coordonare contractare,</w:t>
      </w:r>
    </w:p>
    <w:p w:rsidR="00940B0E" w:rsidRPr="0034643B" w:rsidRDefault="00940B0E" w:rsidP="00940B0E">
      <w:pPr>
        <w:rPr>
          <w:sz w:val="22"/>
          <w:szCs w:val="22"/>
        </w:rPr>
      </w:pPr>
      <w:r w:rsidRPr="0034643B">
        <w:rPr>
          <w:sz w:val="22"/>
          <w:szCs w:val="22"/>
        </w:rPr>
        <w:tab/>
        <w:t xml:space="preserve">   Roxana Kedei</w:t>
      </w:r>
    </w:p>
    <w:p w:rsidR="00940B0E" w:rsidRDefault="00940B0E" w:rsidP="00940B0E">
      <w:pPr>
        <w:rPr>
          <w:sz w:val="26"/>
          <w:szCs w:val="26"/>
        </w:rPr>
      </w:pPr>
    </w:p>
    <w:p w:rsidR="00EF4FFD" w:rsidRDefault="00EF4FFD" w:rsidP="00082A04">
      <w:pPr>
        <w:ind w:left="192" w:firstLine="708"/>
      </w:pPr>
      <w:r>
        <w:t>Responsabil contract,</w:t>
      </w:r>
    </w:p>
    <w:p w:rsidR="00C966AC" w:rsidRPr="002F56D9" w:rsidRDefault="00C966AC" w:rsidP="00082A04">
      <w:pPr>
        <w:ind w:left="192" w:firstLine="708"/>
        <w:rPr>
          <w:sz w:val="26"/>
          <w:szCs w:val="26"/>
        </w:rPr>
      </w:pPr>
      <w:r>
        <w:t>Liliana Pădureanu</w:t>
      </w:r>
    </w:p>
    <w:p w:rsidR="00ED0811" w:rsidRPr="00082A04" w:rsidRDefault="00ED0811" w:rsidP="00082A04">
      <w:pPr>
        <w:rPr>
          <w:szCs w:val="26"/>
        </w:rPr>
      </w:pPr>
    </w:p>
    <w:sectPr w:rsidR="00ED0811" w:rsidRPr="00082A04" w:rsidSect="00293CFE">
      <w:footerReference w:type="even" r:id="rId14"/>
      <w:footerReference w:type="default" r:id="rId15"/>
      <w:footerReference w:type="first" r:id="rId16"/>
      <w:pgSz w:w="11906" w:h="16838"/>
      <w:pgMar w:top="340" w:right="284" w:bottom="709" w:left="1418" w:header="709"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3B83" w:rsidRDefault="00EC3B83">
      <w:r>
        <w:separator/>
      </w:r>
    </w:p>
  </w:endnote>
  <w:endnote w:type="continuationSeparator" w:id="0">
    <w:p w:rsidR="00EC3B83" w:rsidRDefault="00EC3B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4401" w:rsidRDefault="008C7CF5" w:rsidP="00012CCD">
    <w:pPr>
      <w:pStyle w:val="Footer"/>
      <w:framePr w:wrap="around" w:vAnchor="text" w:hAnchor="margin" w:xAlign="center" w:y="1"/>
      <w:rPr>
        <w:rStyle w:val="PageNumber"/>
      </w:rPr>
    </w:pPr>
    <w:r>
      <w:rPr>
        <w:rStyle w:val="PageNumber"/>
      </w:rPr>
      <w:fldChar w:fldCharType="begin"/>
    </w:r>
    <w:r w:rsidR="00D74401">
      <w:rPr>
        <w:rStyle w:val="PageNumber"/>
      </w:rPr>
      <w:instrText xml:space="preserve">PAGE  </w:instrText>
    </w:r>
    <w:r>
      <w:rPr>
        <w:rStyle w:val="PageNumber"/>
      </w:rPr>
      <w:fldChar w:fldCharType="end"/>
    </w:r>
  </w:p>
  <w:p w:rsidR="00D74401" w:rsidRDefault="00D74401"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4401" w:rsidRDefault="008C7CF5" w:rsidP="000D4B37">
    <w:pPr>
      <w:pStyle w:val="Footer"/>
      <w:framePr w:wrap="around" w:vAnchor="text" w:hAnchor="page" w:x="9721" w:y="4"/>
      <w:rPr>
        <w:rStyle w:val="PageNumber"/>
      </w:rPr>
    </w:pPr>
    <w:r>
      <w:rPr>
        <w:rStyle w:val="PageNumber"/>
      </w:rPr>
      <w:fldChar w:fldCharType="begin"/>
    </w:r>
    <w:r w:rsidR="00D74401">
      <w:rPr>
        <w:rStyle w:val="PageNumber"/>
      </w:rPr>
      <w:instrText xml:space="preserve">PAGE  </w:instrText>
    </w:r>
    <w:r>
      <w:rPr>
        <w:rStyle w:val="PageNumber"/>
      </w:rPr>
      <w:fldChar w:fldCharType="separate"/>
    </w:r>
    <w:r w:rsidR="00621BCF">
      <w:rPr>
        <w:rStyle w:val="PageNumber"/>
        <w:noProof/>
      </w:rPr>
      <w:t>10</w:t>
    </w:r>
    <w:r>
      <w:rPr>
        <w:rStyle w:val="PageNumber"/>
      </w:rPr>
      <w:fldChar w:fldCharType="end"/>
    </w:r>
  </w:p>
  <w:p w:rsidR="00D74401" w:rsidRPr="002548E6" w:rsidRDefault="00D74401" w:rsidP="00C966AC">
    <w:pPr>
      <w:pStyle w:val="Footer"/>
      <w:ind w:right="360"/>
      <w:rPr>
        <w:sz w:val="16"/>
        <w:szCs w:val="16"/>
        <w:lang w:val="en-US"/>
      </w:rPr>
    </w:pPr>
    <w:r>
      <w:rPr>
        <w:sz w:val="16"/>
        <w:szCs w:val="16"/>
        <w:lang w:val="en-US"/>
      </w:rPr>
      <w:t>Red. ELCEN-SA3</w:t>
    </w:r>
    <w:r>
      <w:rPr>
        <w:sz w:val="16"/>
        <w:szCs w:val="16"/>
      </w:rPr>
      <w:t xml:space="preserve"> </w:t>
    </w:r>
    <w:r>
      <w:rPr>
        <w:sz w:val="16"/>
        <w:szCs w:val="16"/>
      </w:rPr>
      <w:t>/</w:t>
    </w:r>
    <w:r w:rsidRPr="00C966AC">
      <w:rPr>
        <w:sz w:val="16"/>
        <w:szCs w:val="16"/>
      </w:rPr>
      <w:t>Aparat pentru măsurarea durităților cu ultrasunete</w:t>
    </w:r>
    <w:r>
      <w:rPr>
        <w:sz w:val="16"/>
        <w:szCs w:val="16"/>
      </w:rPr>
      <w:t xml:space="preserve"> /</w:t>
    </w:r>
    <w:proofErr w:type="spellStart"/>
    <w:r>
      <w:rPr>
        <w:sz w:val="16"/>
        <w:szCs w:val="16"/>
        <w:lang w:val="en-US"/>
      </w:rPr>
      <w:t>mai</w:t>
    </w:r>
    <w:proofErr w:type="spellEnd"/>
    <w:r>
      <w:rPr>
        <w:sz w:val="16"/>
        <w:szCs w:val="16"/>
        <w:lang w:val="en-US"/>
      </w:rPr>
      <w:t xml:space="preserve"> 2019</w:t>
    </w:r>
  </w:p>
  <w:p w:rsidR="00D74401" w:rsidRPr="00C966AC" w:rsidRDefault="00D74401" w:rsidP="00C966AC">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4401" w:rsidRPr="002548E6" w:rsidRDefault="00D74401"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D74401" w:rsidRPr="00186476" w:rsidRDefault="00D74401"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4401" w:rsidRDefault="008C7CF5" w:rsidP="00012CCD">
    <w:pPr>
      <w:pStyle w:val="Footer"/>
      <w:framePr w:wrap="around" w:vAnchor="text" w:hAnchor="margin" w:xAlign="center" w:y="1"/>
      <w:rPr>
        <w:rStyle w:val="PageNumber"/>
      </w:rPr>
    </w:pPr>
    <w:r>
      <w:rPr>
        <w:rStyle w:val="PageNumber"/>
      </w:rPr>
      <w:fldChar w:fldCharType="begin"/>
    </w:r>
    <w:r w:rsidR="00D74401">
      <w:rPr>
        <w:rStyle w:val="PageNumber"/>
      </w:rPr>
      <w:instrText xml:space="preserve">PAGE  </w:instrText>
    </w:r>
    <w:r>
      <w:rPr>
        <w:rStyle w:val="PageNumber"/>
      </w:rPr>
      <w:fldChar w:fldCharType="end"/>
    </w:r>
  </w:p>
  <w:p w:rsidR="00D74401" w:rsidRDefault="00D74401"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4401" w:rsidRDefault="00BD2418" w:rsidP="000D4B37">
    <w:pPr>
      <w:pStyle w:val="Footer"/>
      <w:framePr w:wrap="around" w:vAnchor="text" w:hAnchor="page" w:x="9721" w:y="4"/>
      <w:rPr>
        <w:rStyle w:val="PageNumber"/>
      </w:rPr>
    </w:pPr>
    <w:r>
      <w:rPr>
        <w:rStyle w:val="PageNumber"/>
      </w:rPr>
      <w:t>1</w:t>
    </w:r>
    <w:r w:rsidR="008C7CF5">
      <w:rPr>
        <w:rStyle w:val="PageNumber"/>
      </w:rPr>
      <w:fldChar w:fldCharType="begin"/>
    </w:r>
    <w:r w:rsidR="00D74401">
      <w:rPr>
        <w:rStyle w:val="PageNumber"/>
      </w:rPr>
      <w:instrText xml:space="preserve">PAGE  </w:instrText>
    </w:r>
    <w:r w:rsidR="008C7CF5">
      <w:rPr>
        <w:rStyle w:val="PageNumber"/>
      </w:rPr>
      <w:fldChar w:fldCharType="separate"/>
    </w:r>
    <w:r w:rsidR="00621BCF">
      <w:rPr>
        <w:rStyle w:val="PageNumber"/>
        <w:noProof/>
      </w:rPr>
      <w:t>1</w:t>
    </w:r>
    <w:r w:rsidR="008C7CF5">
      <w:rPr>
        <w:rStyle w:val="PageNumber"/>
      </w:rPr>
      <w:fldChar w:fldCharType="end"/>
    </w:r>
  </w:p>
  <w:p w:rsidR="00D74401" w:rsidRPr="002548E6" w:rsidRDefault="00D74401" w:rsidP="002548E6">
    <w:pPr>
      <w:pStyle w:val="Footer"/>
      <w:ind w:right="360"/>
      <w:rPr>
        <w:sz w:val="16"/>
        <w:szCs w:val="16"/>
        <w:lang w:val="en-US"/>
      </w:rPr>
    </w:pPr>
    <w:r>
      <w:rPr>
        <w:sz w:val="16"/>
        <w:szCs w:val="16"/>
        <w:lang w:val="en-US"/>
      </w:rPr>
      <w:t>Red. ELCEN-SA3</w:t>
    </w:r>
    <w:r>
      <w:rPr>
        <w:sz w:val="16"/>
        <w:szCs w:val="16"/>
      </w:rPr>
      <w:t xml:space="preserve"> /</w:t>
    </w:r>
    <w:r w:rsidRPr="00C04375">
      <w:rPr>
        <w:sz w:val="20"/>
        <w:szCs w:val="20"/>
      </w:rPr>
      <w:t>Aparat pentru măsurarea durităților cu ultrasunete</w:t>
    </w:r>
    <w:r>
      <w:rPr>
        <w:sz w:val="16"/>
        <w:szCs w:val="16"/>
      </w:rPr>
      <w:t xml:space="preserve"> /</w:t>
    </w:r>
    <w:proofErr w:type="spellStart"/>
    <w:r>
      <w:rPr>
        <w:sz w:val="16"/>
        <w:szCs w:val="16"/>
        <w:lang w:val="en-US"/>
      </w:rPr>
      <w:t>mai</w:t>
    </w:r>
    <w:proofErr w:type="spellEnd"/>
    <w:r>
      <w:rPr>
        <w:sz w:val="16"/>
        <w:szCs w:val="16"/>
        <w:lang w:val="en-US"/>
      </w:rPr>
      <w:t xml:space="preserve"> 2019</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4401" w:rsidRPr="002548E6" w:rsidRDefault="00D74401"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D74401" w:rsidRPr="00186476" w:rsidRDefault="00D74401" w:rsidP="00186476">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4401" w:rsidRDefault="008C7CF5" w:rsidP="00012CCD">
    <w:pPr>
      <w:pStyle w:val="Footer"/>
      <w:framePr w:wrap="around" w:vAnchor="text" w:hAnchor="margin" w:xAlign="center" w:y="1"/>
      <w:rPr>
        <w:rStyle w:val="PageNumber"/>
      </w:rPr>
    </w:pPr>
    <w:r>
      <w:rPr>
        <w:rStyle w:val="PageNumber"/>
      </w:rPr>
      <w:fldChar w:fldCharType="begin"/>
    </w:r>
    <w:r w:rsidR="00D74401">
      <w:rPr>
        <w:rStyle w:val="PageNumber"/>
      </w:rPr>
      <w:instrText xml:space="preserve">PAGE  </w:instrText>
    </w:r>
    <w:r>
      <w:rPr>
        <w:rStyle w:val="PageNumber"/>
      </w:rPr>
      <w:fldChar w:fldCharType="end"/>
    </w:r>
  </w:p>
  <w:p w:rsidR="00D74401" w:rsidRDefault="00D74401" w:rsidP="002548E6">
    <w:pPr>
      <w:pStyle w:val="Footer"/>
      <w:ind w:right="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4401" w:rsidRDefault="008C7CF5" w:rsidP="00D74401">
    <w:pPr>
      <w:pStyle w:val="Footer"/>
      <w:framePr w:wrap="around" w:vAnchor="text" w:hAnchor="page" w:x="9886" w:y="5"/>
      <w:rPr>
        <w:rStyle w:val="PageNumber"/>
      </w:rPr>
    </w:pPr>
    <w:r>
      <w:rPr>
        <w:rStyle w:val="PageNumber"/>
      </w:rPr>
      <w:fldChar w:fldCharType="begin"/>
    </w:r>
    <w:r w:rsidR="00D74401">
      <w:rPr>
        <w:rStyle w:val="PageNumber"/>
      </w:rPr>
      <w:instrText xml:space="preserve">PAGE  </w:instrText>
    </w:r>
    <w:r>
      <w:rPr>
        <w:rStyle w:val="PageNumber"/>
      </w:rPr>
      <w:fldChar w:fldCharType="separate"/>
    </w:r>
    <w:r w:rsidR="00621BCF">
      <w:rPr>
        <w:rStyle w:val="PageNumber"/>
        <w:noProof/>
      </w:rPr>
      <w:t>13</w:t>
    </w:r>
    <w:r>
      <w:rPr>
        <w:rStyle w:val="PageNumber"/>
      </w:rPr>
      <w:fldChar w:fldCharType="end"/>
    </w:r>
  </w:p>
  <w:p w:rsidR="00D74401" w:rsidRPr="002548E6" w:rsidRDefault="00D74401" w:rsidP="00D74401">
    <w:pPr>
      <w:pStyle w:val="Footer"/>
      <w:ind w:right="360"/>
      <w:rPr>
        <w:sz w:val="16"/>
        <w:szCs w:val="16"/>
        <w:lang w:val="en-US"/>
      </w:rPr>
    </w:pPr>
    <w:r>
      <w:rPr>
        <w:sz w:val="16"/>
        <w:szCs w:val="16"/>
        <w:lang w:val="en-US"/>
      </w:rPr>
      <w:t>Red. ELCEN-SA3</w:t>
    </w:r>
    <w:r>
      <w:rPr>
        <w:sz w:val="16"/>
        <w:szCs w:val="16"/>
      </w:rPr>
      <w:t xml:space="preserve"> </w:t>
    </w:r>
    <w:r>
      <w:rPr>
        <w:sz w:val="16"/>
        <w:szCs w:val="16"/>
      </w:rPr>
      <w:t>/</w:t>
    </w:r>
    <w:r w:rsidRPr="00C966AC">
      <w:rPr>
        <w:sz w:val="16"/>
        <w:szCs w:val="16"/>
      </w:rPr>
      <w:t>Aparat pentru măsurarea durităților cu ultrasunete</w:t>
    </w:r>
    <w:r>
      <w:rPr>
        <w:sz w:val="16"/>
        <w:szCs w:val="16"/>
      </w:rPr>
      <w:t xml:space="preserve"> /</w:t>
    </w:r>
    <w:proofErr w:type="spellStart"/>
    <w:r>
      <w:rPr>
        <w:sz w:val="16"/>
        <w:szCs w:val="16"/>
        <w:lang w:val="en-US"/>
      </w:rPr>
      <w:t>mai</w:t>
    </w:r>
    <w:proofErr w:type="spellEnd"/>
    <w:r>
      <w:rPr>
        <w:sz w:val="16"/>
        <w:szCs w:val="16"/>
        <w:lang w:val="en-US"/>
      </w:rPr>
      <w:t xml:space="preserve"> 2019</w:t>
    </w:r>
  </w:p>
  <w:p w:rsidR="00D74401" w:rsidRPr="002548E6" w:rsidRDefault="00D74401" w:rsidP="00D74401">
    <w:pPr>
      <w:pStyle w:val="Footer"/>
      <w:ind w:right="360"/>
      <w:rPr>
        <w:sz w:val="16"/>
        <w:szCs w:val="16"/>
        <w:lang w:val="en-US"/>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4401" w:rsidRPr="002548E6" w:rsidRDefault="00D74401"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D74401" w:rsidRPr="00186476" w:rsidRDefault="00D74401"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3B83" w:rsidRDefault="00EC3B83">
      <w:r>
        <w:separator/>
      </w:r>
    </w:p>
  </w:footnote>
  <w:footnote w:type="continuationSeparator" w:id="0">
    <w:p w:rsidR="00EC3B83" w:rsidRDefault="00EC3B8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6"/>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hdrShapeDefaults>
    <o:shapedefaults v:ext="edit" spidmax="15362"/>
  </w:hdrShapeDefaults>
  <w:footnotePr>
    <w:footnote w:id="-1"/>
    <w:footnote w:id="0"/>
  </w:footnotePr>
  <w:endnotePr>
    <w:endnote w:id="-1"/>
    <w:endnote w:id="0"/>
  </w:endnotePr>
  <w:compat/>
  <w:rsids>
    <w:rsidRoot w:val="00491371"/>
    <w:rsid w:val="000003B0"/>
    <w:rsid w:val="00001811"/>
    <w:rsid w:val="00010A40"/>
    <w:rsid w:val="00012135"/>
    <w:rsid w:val="000127D8"/>
    <w:rsid w:val="00012CCD"/>
    <w:rsid w:val="000131F6"/>
    <w:rsid w:val="00021357"/>
    <w:rsid w:val="000231B0"/>
    <w:rsid w:val="00024A7B"/>
    <w:rsid w:val="0002687D"/>
    <w:rsid w:val="000269EF"/>
    <w:rsid w:val="000269F2"/>
    <w:rsid w:val="00027725"/>
    <w:rsid w:val="0003056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2A04"/>
    <w:rsid w:val="000833B5"/>
    <w:rsid w:val="00083613"/>
    <w:rsid w:val="0008458C"/>
    <w:rsid w:val="00085C69"/>
    <w:rsid w:val="00087081"/>
    <w:rsid w:val="00091D36"/>
    <w:rsid w:val="0009270C"/>
    <w:rsid w:val="000949CC"/>
    <w:rsid w:val="000971D8"/>
    <w:rsid w:val="000A315F"/>
    <w:rsid w:val="000A3353"/>
    <w:rsid w:val="000A5237"/>
    <w:rsid w:val="000B23FA"/>
    <w:rsid w:val="000B3C25"/>
    <w:rsid w:val="000B659B"/>
    <w:rsid w:val="000C11EC"/>
    <w:rsid w:val="000C22EE"/>
    <w:rsid w:val="000C3DB9"/>
    <w:rsid w:val="000C4B6E"/>
    <w:rsid w:val="000C5E1B"/>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6894"/>
    <w:rsid w:val="00136F15"/>
    <w:rsid w:val="00137858"/>
    <w:rsid w:val="00140139"/>
    <w:rsid w:val="00142D2F"/>
    <w:rsid w:val="00152516"/>
    <w:rsid w:val="00154986"/>
    <w:rsid w:val="0015671E"/>
    <w:rsid w:val="001572AA"/>
    <w:rsid w:val="001624C2"/>
    <w:rsid w:val="00163092"/>
    <w:rsid w:val="001649CE"/>
    <w:rsid w:val="00165C18"/>
    <w:rsid w:val="001675D0"/>
    <w:rsid w:val="001705CB"/>
    <w:rsid w:val="00171CE1"/>
    <w:rsid w:val="0017215F"/>
    <w:rsid w:val="0017249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14DA"/>
    <w:rsid w:val="00192BE5"/>
    <w:rsid w:val="0019333E"/>
    <w:rsid w:val="00193EC4"/>
    <w:rsid w:val="00194F0A"/>
    <w:rsid w:val="0019503F"/>
    <w:rsid w:val="0019563C"/>
    <w:rsid w:val="00195717"/>
    <w:rsid w:val="00196324"/>
    <w:rsid w:val="00196D3F"/>
    <w:rsid w:val="001A1EEC"/>
    <w:rsid w:val="001A2BBB"/>
    <w:rsid w:val="001A3D72"/>
    <w:rsid w:val="001A6686"/>
    <w:rsid w:val="001A6EFF"/>
    <w:rsid w:val="001B0B25"/>
    <w:rsid w:val="001B4326"/>
    <w:rsid w:val="001B5744"/>
    <w:rsid w:val="001B57C7"/>
    <w:rsid w:val="001B6858"/>
    <w:rsid w:val="001B7351"/>
    <w:rsid w:val="001C1A69"/>
    <w:rsid w:val="001C3E11"/>
    <w:rsid w:val="001C41B7"/>
    <w:rsid w:val="001C4ACF"/>
    <w:rsid w:val="001C62F4"/>
    <w:rsid w:val="001D2C2C"/>
    <w:rsid w:val="001D4967"/>
    <w:rsid w:val="001D4A38"/>
    <w:rsid w:val="001D5893"/>
    <w:rsid w:val="001D5B82"/>
    <w:rsid w:val="001D61CB"/>
    <w:rsid w:val="001D70E1"/>
    <w:rsid w:val="001E1329"/>
    <w:rsid w:val="001E18DE"/>
    <w:rsid w:val="001E1C9D"/>
    <w:rsid w:val="001E1EA1"/>
    <w:rsid w:val="001E3A38"/>
    <w:rsid w:val="001E3DA6"/>
    <w:rsid w:val="001E7EF6"/>
    <w:rsid w:val="001F133D"/>
    <w:rsid w:val="001F3D5D"/>
    <w:rsid w:val="001F3D8C"/>
    <w:rsid w:val="001F511E"/>
    <w:rsid w:val="001F5478"/>
    <w:rsid w:val="001F619A"/>
    <w:rsid w:val="001F76AD"/>
    <w:rsid w:val="0020001E"/>
    <w:rsid w:val="00202E69"/>
    <w:rsid w:val="00203467"/>
    <w:rsid w:val="0020551A"/>
    <w:rsid w:val="002055FF"/>
    <w:rsid w:val="00205E1E"/>
    <w:rsid w:val="002114CB"/>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7B3"/>
    <w:rsid w:val="002548E6"/>
    <w:rsid w:val="00256336"/>
    <w:rsid w:val="0025651F"/>
    <w:rsid w:val="00256CFA"/>
    <w:rsid w:val="00264EB8"/>
    <w:rsid w:val="00266E35"/>
    <w:rsid w:val="00270947"/>
    <w:rsid w:val="002717A3"/>
    <w:rsid w:val="002735F6"/>
    <w:rsid w:val="00275B3E"/>
    <w:rsid w:val="002812E0"/>
    <w:rsid w:val="00283583"/>
    <w:rsid w:val="00285CCF"/>
    <w:rsid w:val="002875DC"/>
    <w:rsid w:val="002916B4"/>
    <w:rsid w:val="002939EB"/>
    <w:rsid w:val="00293CFE"/>
    <w:rsid w:val="00295B13"/>
    <w:rsid w:val="00296014"/>
    <w:rsid w:val="002960D0"/>
    <w:rsid w:val="002A7A4B"/>
    <w:rsid w:val="002B2137"/>
    <w:rsid w:val="002B4E08"/>
    <w:rsid w:val="002B6627"/>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43B"/>
    <w:rsid w:val="00346FF5"/>
    <w:rsid w:val="003543ED"/>
    <w:rsid w:val="00354F3F"/>
    <w:rsid w:val="00356963"/>
    <w:rsid w:val="00356C54"/>
    <w:rsid w:val="003573AD"/>
    <w:rsid w:val="00360C54"/>
    <w:rsid w:val="00363DDB"/>
    <w:rsid w:val="003642EF"/>
    <w:rsid w:val="0036513C"/>
    <w:rsid w:val="003656ED"/>
    <w:rsid w:val="00365D5E"/>
    <w:rsid w:val="00367B5C"/>
    <w:rsid w:val="00370463"/>
    <w:rsid w:val="003722E8"/>
    <w:rsid w:val="0037412A"/>
    <w:rsid w:val="00375B48"/>
    <w:rsid w:val="003766EF"/>
    <w:rsid w:val="00380C08"/>
    <w:rsid w:val="00381A17"/>
    <w:rsid w:val="00383688"/>
    <w:rsid w:val="00383999"/>
    <w:rsid w:val="00384F73"/>
    <w:rsid w:val="00386AA1"/>
    <w:rsid w:val="003876D3"/>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5427"/>
    <w:rsid w:val="004054A5"/>
    <w:rsid w:val="00405714"/>
    <w:rsid w:val="0040759F"/>
    <w:rsid w:val="0041297E"/>
    <w:rsid w:val="00415935"/>
    <w:rsid w:val="00416A60"/>
    <w:rsid w:val="0042042C"/>
    <w:rsid w:val="00423E5A"/>
    <w:rsid w:val="00425B4A"/>
    <w:rsid w:val="00427D4E"/>
    <w:rsid w:val="00432C18"/>
    <w:rsid w:val="004336CD"/>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4E93"/>
    <w:rsid w:val="004C5C59"/>
    <w:rsid w:val="004C7F5B"/>
    <w:rsid w:val="004D0AB0"/>
    <w:rsid w:val="004D2F44"/>
    <w:rsid w:val="004D5DBE"/>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3E07"/>
    <w:rsid w:val="005141CB"/>
    <w:rsid w:val="0051549A"/>
    <w:rsid w:val="005162E9"/>
    <w:rsid w:val="005178B5"/>
    <w:rsid w:val="005229E2"/>
    <w:rsid w:val="00523EAD"/>
    <w:rsid w:val="0052521C"/>
    <w:rsid w:val="00526AFF"/>
    <w:rsid w:val="005301F3"/>
    <w:rsid w:val="005315B0"/>
    <w:rsid w:val="00531D1D"/>
    <w:rsid w:val="00532325"/>
    <w:rsid w:val="00536EF2"/>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2B4A"/>
    <w:rsid w:val="00583511"/>
    <w:rsid w:val="00585900"/>
    <w:rsid w:val="005859A0"/>
    <w:rsid w:val="005862D6"/>
    <w:rsid w:val="005869BD"/>
    <w:rsid w:val="00587CDD"/>
    <w:rsid w:val="0059146B"/>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2D5E"/>
    <w:rsid w:val="005E4074"/>
    <w:rsid w:val="005E413C"/>
    <w:rsid w:val="005E434B"/>
    <w:rsid w:val="005E484A"/>
    <w:rsid w:val="005E4D0E"/>
    <w:rsid w:val="005E5FEE"/>
    <w:rsid w:val="005E6895"/>
    <w:rsid w:val="005F5E30"/>
    <w:rsid w:val="005F763C"/>
    <w:rsid w:val="00601275"/>
    <w:rsid w:val="00606AD7"/>
    <w:rsid w:val="00611DBF"/>
    <w:rsid w:val="00614485"/>
    <w:rsid w:val="0062007A"/>
    <w:rsid w:val="006200DC"/>
    <w:rsid w:val="006200ED"/>
    <w:rsid w:val="0062091D"/>
    <w:rsid w:val="00621BCF"/>
    <w:rsid w:val="006231C6"/>
    <w:rsid w:val="00626E00"/>
    <w:rsid w:val="00632154"/>
    <w:rsid w:val="00632FFB"/>
    <w:rsid w:val="006362ED"/>
    <w:rsid w:val="0064008D"/>
    <w:rsid w:val="006408E1"/>
    <w:rsid w:val="0064116F"/>
    <w:rsid w:val="006420A8"/>
    <w:rsid w:val="00646816"/>
    <w:rsid w:val="00646C57"/>
    <w:rsid w:val="00651723"/>
    <w:rsid w:val="00661796"/>
    <w:rsid w:val="00664214"/>
    <w:rsid w:val="0067022B"/>
    <w:rsid w:val="006728A9"/>
    <w:rsid w:val="0067298D"/>
    <w:rsid w:val="00673630"/>
    <w:rsid w:val="00673845"/>
    <w:rsid w:val="006760E1"/>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1E69"/>
    <w:rsid w:val="006B7324"/>
    <w:rsid w:val="006B7C53"/>
    <w:rsid w:val="006C03EC"/>
    <w:rsid w:val="006C0BBC"/>
    <w:rsid w:val="006C3CBF"/>
    <w:rsid w:val="006C430E"/>
    <w:rsid w:val="006C56E2"/>
    <w:rsid w:val="006C761F"/>
    <w:rsid w:val="006D1A0D"/>
    <w:rsid w:val="006E1709"/>
    <w:rsid w:val="006E196E"/>
    <w:rsid w:val="006E47D2"/>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2DF2"/>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7561B"/>
    <w:rsid w:val="00782322"/>
    <w:rsid w:val="00782956"/>
    <w:rsid w:val="007864A3"/>
    <w:rsid w:val="00786A48"/>
    <w:rsid w:val="007878F8"/>
    <w:rsid w:val="00790190"/>
    <w:rsid w:val="00797B73"/>
    <w:rsid w:val="007A0496"/>
    <w:rsid w:val="007A06BB"/>
    <w:rsid w:val="007A12CB"/>
    <w:rsid w:val="007A19C0"/>
    <w:rsid w:val="007A27C1"/>
    <w:rsid w:val="007A3178"/>
    <w:rsid w:val="007A6A12"/>
    <w:rsid w:val="007B07F4"/>
    <w:rsid w:val="007B2496"/>
    <w:rsid w:val="007B35FB"/>
    <w:rsid w:val="007B6DF3"/>
    <w:rsid w:val="007C000E"/>
    <w:rsid w:val="007C2434"/>
    <w:rsid w:val="007C7FE4"/>
    <w:rsid w:val="007D28CC"/>
    <w:rsid w:val="007D2C75"/>
    <w:rsid w:val="007D2F2B"/>
    <w:rsid w:val="007D38B5"/>
    <w:rsid w:val="007D7EA3"/>
    <w:rsid w:val="007E3C38"/>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D7A"/>
    <w:rsid w:val="00823127"/>
    <w:rsid w:val="00824EB5"/>
    <w:rsid w:val="0082597B"/>
    <w:rsid w:val="0082635E"/>
    <w:rsid w:val="00834934"/>
    <w:rsid w:val="00835AEF"/>
    <w:rsid w:val="00841B3D"/>
    <w:rsid w:val="00844882"/>
    <w:rsid w:val="008457B2"/>
    <w:rsid w:val="00846863"/>
    <w:rsid w:val="00847137"/>
    <w:rsid w:val="00850C1A"/>
    <w:rsid w:val="0085181B"/>
    <w:rsid w:val="008518BA"/>
    <w:rsid w:val="0085346F"/>
    <w:rsid w:val="00856841"/>
    <w:rsid w:val="00857247"/>
    <w:rsid w:val="00862EB3"/>
    <w:rsid w:val="008647C3"/>
    <w:rsid w:val="00866E47"/>
    <w:rsid w:val="00870C77"/>
    <w:rsid w:val="00870F45"/>
    <w:rsid w:val="00871CBA"/>
    <w:rsid w:val="00872B6F"/>
    <w:rsid w:val="00872F96"/>
    <w:rsid w:val="00875152"/>
    <w:rsid w:val="00876E0B"/>
    <w:rsid w:val="00883DE1"/>
    <w:rsid w:val="00883E04"/>
    <w:rsid w:val="008846CA"/>
    <w:rsid w:val="008866AA"/>
    <w:rsid w:val="00886774"/>
    <w:rsid w:val="00890DCE"/>
    <w:rsid w:val="00891470"/>
    <w:rsid w:val="00891A2C"/>
    <w:rsid w:val="00891E3E"/>
    <w:rsid w:val="00892660"/>
    <w:rsid w:val="00894047"/>
    <w:rsid w:val="00897B65"/>
    <w:rsid w:val="008A0BEB"/>
    <w:rsid w:val="008A1150"/>
    <w:rsid w:val="008A259C"/>
    <w:rsid w:val="008A2E20"/>
    <w:rsid w:val="008A2F4C"/>
    <w:rsid w:val="008A4024"/>
    <w:rsid w:val="008A4B3F"/>
    <w:rsid w:val="008A53BB"/>
    <w:rsid w:val="008A6309"/>
    <w:rsid w:val="008A7155"/>
    <w:rsid w:val="008B0B59"/>
    <w:rsid w:val="008B1F8C"/>
    <w:rsid w:val="008B3D53"/>
    <w:rsid w:val="008B55C7"/>
    <w:rsid w:val="008B7055"/>
    <w:rsid w:val="008B7A06"/>
    <w:rsid w:val="008B7D55"/>
    <w:rsid w:val="008C1A1A"/>
    <w:rsid w:val="008C3EF4"/>
    <w:rsid w:val="008C50AB"/>
    <w:rsid w:val="008C55B4"/>
    <w:rsid w:val="008C6923"/>
    <w:rsid w:val="008C7CF5"/>
    <w:rsid w:val="008D221C"/>
    <w:rsid w:val="008D783D"/>
    <w:rsid w:val="008E0225"/>
    <w:rsid w:val="008E3849"/>
    <w:rsid w:val="008F073B"/>
    <w:rsid w:val="008F364D"/>
    <w:rsid w:val="008F36C4"/>
    <w:rsid w:val="008F4319"/>
    <w:rsid w:val="008F7CEE"/>
    <w:rsid w:val="00900063"/>
    <w:rsid w:val="009009B4"/>
    <w:rsid w:val="00901A9F"/>
    <w:rsid w:val="0091190A"/>
    <w:rsid w:val="00914569"/>
    <w:rsid w:val="00914C3C"/>
    <w:rsid w:val="009159AE"/>
    <w:rsid w:val="00916EA4"/>
    <w:rsid w:val="00917CDB"/>
    <w:rsid w:val="00921664"/>
    <w:rsid w:val="00922688"/>
    <w:rsid w:val="00923DB3"/>
    <w:rsid w:val="00925B5B"/>
    <w:rsid w:val="009260B5"/>
    <w:rsid w:val="00927229"/>
    <w:rsid w:val="00934380"/>
    <w:rsid w:val="00936E06"/>
    <w:rsid w:val="00937D97"/>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099A"/>
    <w:rsid w:val="009A10DF"/>
    <w:rsid w:val="009A165F"/>
    <w:rsid w:val="009A3115"/>
    <w:rsid w:val="009A34EC"/>
    <w:rsid w:val="009A3758"/>
    <w:rsid w:val="009A43CC"/>
    <w:rsid w:val="009A4444"/>
    <w:rsid w:val="009A46D2"/>
    <w:rsid w:val="009A6845"/>
    <w:rsid w:val="009B139F"/>
    <w:rsid w:val="009B1999"/>
    <w:rsid w:val="009B1F20"/>
    <w:rsid w:val="009B49B1"/>
    <w:rsid w:val="009B6AFB"/>
    <w:rsid w:val="009C21E8"/>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3"/>
    <w:rsid w:val="009E6E54"/>
    <w:rsid w:val="009F0497"/>
    <w:rsid w:val="009F0810"/>
    <w:rsid w:val="009F0CA8"/>
    <w:rsid w:val="009F2CEA"/>
    <w:rsid w:val="009F56A1"/>
    <w:rsid w:val="009F71D5"/>
    <w:rsid w:val="00A0022F"/>
    <w:rsid w:val="00A006B8"/>
    <w:rsid w:val="00A045EC"/>
    <w:rsid w:val="00A10FFC"/>
    <w:rsid w:val="00A12C0E"/>
    <w:rsid w:val="00A13B45"/>
    <w:rsid w:val="00A13BFD"/>
    <w:rsid w:val="00A144E9"/>
    <w:rsid w:val="00A177CC"/>
    <w:rsid w:val="00A17926"/>
    <w:rsid w:val="00A17DFE"/>
    <w:rsid w:val="00A222C9"/>
    <w:rsid w:val="00A23A2F"/>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400E"/>
    <w:rsid w:val="00A966CD"/>
    <w:rsid w:val="00AA1322"/>
    <w:rsid w:val="00AA3AF7"/>
    <w:rsid w:val="00AA3B79"/>
    <w:rsid w:val="00AA3C9E"/>
    <w:rsid w:val="00AA3EB0"/>
    <w:rsid w:val="00AA75EB"/>
    <w:rsid w:val="00AA7715"/>
    <w:rsid w:val="00AB1C26"/>
    <w:rsid w:val="00AB256E"/>
    <w:rsid w:val="00AB3738"/>
    <w:rsid w:val="00AB6E16"/>
    <w:rsid w:val="00AC1E61"/>
    <w:rsid w:val="00AC33A1"/>
    <w:rsid w:val="00AC44EC"/>
    <w:rsid w:val="00AC4E8F"/>
    <w:rsid w:val="00AC5BDD"/>
    <w:rsid w:val="00AD080C"/>
    <w:rsid w:val="00AD13C7"/>
    <w:rsid w:val="00AD1A11"/>
    <w:rsid w:val="00AD2D54"/>
    <w:rsid w:val="00AD3D87"/>
    <w:rsid w:val="00AD4F12"/>
    <w:rsid w:val="00AD6BA1"/>
    <w:rsid w:val="00AD7752"/>
    <w:rsid w:val="00AE0F86"/>
    <w:rsid w:val="00AE3436"/>
    <w:rsid w:val="00AE34A5"/>
    <w:rsid w:val="00AE4696"/>
    <w:rsid w:val="00AE4D3F"/>
    <w:rsid w:val="00AE74C4"/>
    <w:rsid w:val="00AF523F"/>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0BE9"/>
    <w:rsid w:val="00B21CA5"/>
    <w:rsid w:val="00B24A26"/>
    <w:rsid w:val="00B26398"/>
    <w:rsid w:val="00B317EC"/>
    <w:rsid w:val="00B329FB"/>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480"/>
    <w:rsid w:val="00B76854"/>
    <w:rsid w:val="00B773C3"/>
    <w:rsid w:val="00B803D5"/>
    <w:rsid w:val="00B80717"/>
    <w:rsid w:val="00B80C78"/>
    <w:rsid w:val="00B817C7"/>
    <w:rsid w:val="00B91397"/>
    <w:rsid w:val="00B95A5E"/>
    <w:rsid w:val="00B95E7C"/>
    <w:rsid w:val="00BA068A"/>
    <w:rsid w:val="00BA40C1"/>
    <w:rsid w:val="00BA533D"/>
    <w:rsid w:val="00BA6907"/>
    <w:rsid w:val="00BA7E6F"/>
    <w:rsid w:val="00BB111A"/>
    <w:rsid w:val="00BB246D"/>
    <w:rsid w:val="00BB46C6"/>
    <w:rsid w:val="00BB68AD"/>
    <w:rsid w:val="00BC3EFE"/>
    <w:rsid w:val="00BC4172"/>
    <w:rsid w:val="00BC4C49"/>
    <w:rsid w:val="00BC5492"/>
    <w:rsid w:val="00BD2418"/>
    <w:rsid w:val="00BD2D86"/>
    <w:rsid w:val="00BD548C"/>
    <w:rsid w:val="00BD62D2"/>
    <w:rsid w:val="00BD7528"/>
    <w:rsid w:val="00BE05A3"/>
    <w:rsid w:val="00BE05B1"/>
    <w:rsid w:val="00BE2450"/>
    <w:rsid w:val="00BE2517"/>
    <w:rsid w:val="00BE2565"/>
    <w:rsid w:val="00BE6C58"/>
    <w:rsid w:val="00BE724B"/>
    <w:rsid w:val="00BF0337"/>
    <w:rsid w:val="00BF0E9A"/>
    <w:rsid w:val="00BF1549"/>
    <w:rsid w:val="00BF538E"/>
    <w:rsid w:val="00BF7CB5"/>
    <w:rsid w:val="00C01A0F"/>
    <w:rsid w:val="00C04353"/>
    <w:rsid w:val="00C04375"/>
    <w:rsid w:val="00C05E0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3BC0"/>
    <w:rsid w:val="00C54F37"/>
    <w:rsid w:val="00C55AE7"/>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66AC"/>
    <w:rsid w:val="00C97C5E"/>
    <w:rsid w:val="00CA05D9"/>
    <w:rsid w:val="00CA3521"/>
    <w:rsid w:val="00CA499D"/>
    <w:rsid w:val="00CA6543"/>
    <w:rsid w:val="00CA72EE"/>
    <w:rsid w:val="00CB68AD"/>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2DA"/>
    <w:rsid w:val="00D213DB"/>
    <w:rsid w:val="00D247A3"/>
    <w:rsid w:val="00D25CF4"/>
    <w:rsid w:val="00D27763"/>
    <w:rsid w:val="00D34C01"/>
    <w:rsid w:val="00D3593E"/>
    <w:rsid w:val="00D37701"/>
    <w:rsid w:val="00D456E6"/>
    <w:rsid w:val="00D460FF"/>
    <w:rsid w:val="00D467E0"/>
    <w:rsid w:val="00D513E8"/>
    <w:rsid w:val="00D55AED"/>
    <w:rsid w:val="00D60044"/>
    <w:rsid w:val="00D63BD6"/>
    <w:rsid w:val="00D669C8"/>
    <w:rsid w:val="00D70C8F"/>
    <w:rsid w:val="00D71570"/>
    <w:rsid w:val="00D72DB7"/>
    <w:rsid w:val="00D74401"/>
    <w:rsid w:val="00D745C3"/>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54E0"/>
    <w:rsid w:val="00E96B3F"/>
    <w:rsid w:val="00E976CE"/>
    <w:rsid w:val="00EA0996"/>
    <w:rsid w:val="00EA0B4A"/>
    <w:rsid w:val="00EA22A1"/>
    <w:rsid w:val="00EA5EDE"/>
    <w:rsid w:val="00EB0755"/>
    <w:rsid w:val="00EB1DA2"/>
    <w:rsid w:val="00EB230C"/>
    <w:rsid w:val="00EB58DD"/>
    <w:rsid w:val="00EB74E6"/>
    <w:rsid w:val="00EC27D1"/>
    <w:rsid w:val="00EC3B83"/>
    <w:rsid w:val="00EC5375"/>
    <w:rsid w:val="00EC62F8"/>
    <w:rsid w:val="00EC6572"/>
    <w:rsid w:val="00ED0342"/>
    <w:rsid w:val="00ED081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0B0"/>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6AB7"/>
    <w:rsid w:val="00F96CE9"/>
    <w:rsid w:val="00F97BC2"/>
    <w:rsid w:val="00FA4994"/>
    <w:rsid w:val="00FB0F53"/>
    <w:rsid w:val="00FB2B4F"/>
    <w:rsid w:val="00FB4709"/>
    <w:rsid w:val="00FB57AB"/>
    <w:rsid w:val="00FB7ABF"/>
    <w:rsid w:val="00FC0CDE"/>
    <w:rsid w:val="00FD00C7"/>
    <w:rsid w:val="00FD06C9"/>
    <w:rsid w:val="00FD0B55"/>
    <w:rsid w:val="00FD275A"/>
    <w:rsid w:val="00FD27FA"/>
    <w:rsid w:val="00FD3D09"/>
    <w:rsid w:val="00FD3D97"/>
    <w:rsid w:val="00FD6335"/>
    <w:rsid w:val="00FE11A6"/>
    <w:rsid w:val="00FE3388"/>
    <w:rsid w:val="00FF0139"/>
    <w:rsid w:val="00FF1905"/>
    <w:rsid w:val="00FF3C88"/>
    <w:rsid w:val="00FF5323"/>
    <w:rsid w:val="00FF67B4"/>
    <w:rsid w:val="00FF6D38"/>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99"/>
    <w:qFormat/>
    <w:rsid w:val="00E43470"/>
    <w:pPr>
      <w:ind w:left="720"/>
      <w:contextualSpacing/>
    </w:pPr>
  </w:style>
  <w:style w:type="character" w:customStyle="1" w:styleId="Bodytext2Exact">
    <w:name w:val="Body text (2) Exact"/>
    <w:rsid w:val="00030565"/>
    <w:rPr>
      <w:rFonts w:ascii="Arial" w:hAnsi="Arial" w:cs="Arial" w:hint="default"/>
      <w:strike w:val="0"/>
      <w:dstrike w:val="0"/>
      <w:sz w:val="19"/>
      <w:szCs w:val="19"/>
      <w:u w:val="none"/>
      <w:effect w:val="none"/>
    </w:rPr>
  </w:style>
  <w:style w:type="table" w:styleId="TableGrid">
    <w:name w:val="Table Grid"/>
    <w:basedOn w:val="TableNormal"/>
    <w:uiPriority w:val="59"/>
    <w:rsid w:val="0003056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8.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98F658-770F-4144-9C08-18E1D009D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1</Pages>
  <Words>5051</Words>
  <Characters>28791</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33775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Liliana.Padureanu</cp:lastModifiedBy>
  <cp:revision>17</cp:revision>
  <cp:lastPrinted>2019-05-13T09:02:00Z</cp:lastPrinted>
  <dcterms:created xsi:type="dcterms:W3CDTF">2019-05-13T05:47:00Z</dcterms:created>
  <dcterms:modified xsi:type="dcterms:W3CDTF">2019-05-13T09:03:00Z</dcterms:modified>
</cp:coreProperties>
</file>